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FDF" w:rsidRDefault="006477A7" w:rsidP="006477A7">
      <w:pPr>
        <w:spacing w:before="240"/>
        <w:rPr>
          <w:rFonts w:ascii="Verdana" w:hAnsi="Verdana" w:cs="Times New Roman"/>
          <w:b/>
          <w:sz w:val="18"/>
          <w:szCs w:val="18"/>
          <w:lang w:val="en-US"/>
        </w:rPr>
      </w:pPr>
      <w:r w:rsidRPr="00B570F8">
        <w:rPr>
          <w:rFonts w:ascii="Verdana" w:hAnsi="Verdana" w:cs="Times New Roman"/>
          <w:b/>
          <w:sz w:val="18"/>
          <w:szCs w:val="18"/>
        </w:rPr>
        <w:t xml:space="preserve">                                                     </w:t>
      </w:r>
    </w:p>
    <w:p w:rsidR="00540FDF" w:rsidRDefault="00540FDF" w:rsidP="006477A7">
      <w:pPr>
        <w:spacing w:before="240"/>
        <w:rPr>
          <w:rFonts w:ascii="Verdana" w:hAnsi="Verdana" w:cs="Times New Roman"/>
          <w:b/>
          <w:sz w:val="18"/>
          <w:szCs w:val="18"/>
          <w:lang w:val="en-US"/>
        </w:rPr>
      </w:pPr>
    </w:p>
    <w:p w:rsidR="006477A7" w:rsidRPr="00B570F8" w:rsidRDefault="00540FDF" w:rsidP="006477A7">
      <w:pPr>
        <w:spacing w:before="240"/>
        <w:rPr>
          <w:rFonts w:ascii="Verdana" w:hAnsi="Verdana" w:cs="Times New Roman"/>
          <w:b/>
          <w:sz w:val="18"/>
          <w:szCs w:val="18"/>
        </w:rPr>
      </w:pPr>
      <w:r>
        <w:rPr>
          <w:rFonts w:ascii="Verdana" w:hAnsi="Verdana" w:cs="Times New Roman"/>
          <w:b/>
          <w:sz w:val="18"/>
          <w:szCs w:val="18"/>
          <w:lang w:val="en-US"/>
        </w:rPr>
        <w:t xml:space="preserve">                                                        </w:t>
      </w:r>
      <w:r w:rsidR="006477A7" w:rsidRPr="00B570F8">
        <w:rPr>
          <w:rFonts w:ascii="Verdana" w:hAnsi="Verdana" w:cs="Times New Roman"/>
          <w:b/>
          <w:sz w:val="18"/>
          <w:szCs w:val="18"/>
        </w:rPr>
        <w:t xml:space="preserve"> ДОГОВОР </w:t>
      </w:r>
      <w:r>
        <w:rPr>
          <w:rFonts w:ascii="Verdana" w:hAnsi="Verdana" w:cs="Times New Roman"/>
          <w:b/>
          <w:sz w:val="18"/>
          <w:szCs w:val="18"/>
          <w:lang w:val="en-US"/>
        </w:rPr>
        <w:t xml:space="preserve">SERM  </w:t>
      </w:r>
      <w:r w:rsidR="006477A7" w:rsidRPr="00B570F8">
        <w:rPr>
          <w:rFonts w:ascii="Verdana" w:hAnsi="Verdana" w:cs="Times New Roman"/>
          <w:b/>
          <w:sz w:val="18"/>
          <w:szCs w:val="18"/>
        </w:rPr>
        <w:t>№ _____</w:t>
      </w:r>
    </w:p>
    <w:tbl>
      <w:tblPr>
        <w:tblW w:w="5000" w:type="pct"/>
        <w:tblLook w:val="01E0"/>
      </w:tblPr>
      <w:tblGrid>
        <w:gridCol w:w="4785"/>
        <w:gridCol w:w="4786"/>
      </w:tblGrid>
      <w:tr w:rsidR="001513DB" w:rsidRPr="00B570F8" w:rsidTr="007A69A9">
        <w:tc>
          <w:tcPr>
            <w:tcW w:w="2500" w:type="pct"/>
          </w:tcPr>
          <w:p w:rsidR="001513DB" w:rsidRPr="00B570F8" w:rsidRDefault="001513DB" w:rsidP="007A69A9">
            <w:pPr>
              <w:spacing w:before="240" w:after="240"/>
              <w:rPr>
                <w:rFonts w:ascii="Verdana" w:hAnsi="Verdana"/>
                <w:color w:val="000000"/>
                <w:spacing w:val="-8"/>
                <w:sz w:val="18"/>
                <w:szCs w:val="18"/>
              </w:rPr>
            </w:pPr>
            <w:r w:rsidRPr="00B570F8">
              <w:rPr>
                <w:rFonts w:ascii="Verdana" w:hAnsi="Verdana"/>
                <w:color w:val="000000"/>
                <w:spacing w:val="-8"/>
                <w:sz w:val="18"/>
                <w:szCs w:val="18"/>
              </w:rPr>
              <w:t>г. Казань</w:t>
            </w:r>
          </w:p>
        </w:tc>
        <w:tc>
          <w:tcPr>
            <w:tcW w:w="2500" w:type="pct"/>
          </w:tcPr>
          <w:p w:rsidR="001513DB" w:rsidRPr="00B570F8" w:rsidRDefault="001513DB" w:rsidP="007A69A9">
            <w:pPr>
              <w:spacing w:before="240" w:after="240"/>
              <w:jc w:val="right"/>
              <w:rPr>
                <w:rFonts w:ascii="Verdana" w:hAnsi="Verdana"/>
                <w:color w:val="000000"/>
                <w:spacing w:val="-8"/>
                <w:sz w:val="18"/>
                <w:szCs w:val="18"/>
              </w:rPr>
            </w:pPr>
            <w:r w:rsidRPr="00B570F8">
              <w:rPr>
                <w:rFonts w:ascii="Verdana" w:hAnsi="Verdana"/>
                <w:color w:val="000000"/>
                <w:spacing w:val="-8"/>
                <w:sz w:val="18"/>
                <w:szCs w:val="18"/>
              </w:rPr>
              <w:t>«__» __________ 20___г.</w:t>
            </w:r>
          </w:p>
        </w:tc>
      </w:tr>
    </w:tbl>
    <w:p w:rsidR="001513DB" w:rsidRPr="00B570F8" w:rsidRDefault="001513DB" w:rsidP="001513DB">
      <w:pPr>
        <w:widowControl w:val="0"/>
        <w:tabs>
          <w:tab w:val="left" w:pos="10366"/>
        </w:tabs>
        <w:autoSpaceDE w:val="0"/>
        <w:autoSpaceDN w:val="0"/>
        <w:adjustRightInd w:val="0"/>
        <w:jc w:val="both"/>
        <w:rPr>
          <w:rFonts w:ascii="Verdana" w:hAnsi="Verdana"/>
          <w:b/>
          <w:sz w:val="18"/>
          <w:szCs w:val="18"/>
        </w:rPr>
      </w:pPr>
      <w:r w:rsidRPr="00B570F8">
        <w:rPr>
          <w:rFonts w:ascii="Verdana" w:hAnsi="Verdana"/>
          <w:sz w:val="18"/>
          <w:szCs w:val="18"/>
        </w:rPr>
        <w:t>_______________________________________, именуемое в дальнейшем «Заказчик», в лице __________, действующего на основании _____________, с одной стороны и ___________________</w:t>
      </w:r>
      <w:proofErr w:type="gramStart"/>
      <w:r w:rsidRPr="00B570F8">
        <w:rPr>
          <w:rFonts w:ascii="Verdana" w:hAnsi="Verdana"/>
          <w:sz w:val="18"/>
          <w:szCs w:val="18"/>
        </w:rPr>
        <w:t xml:space="preserve"> ,</w:t>
      </w:r>
      <w:proofErr w:type="gramEnd"/>
      <w:r w:rsidRPr="00B570F8">
        <w:rPr>
          <w:rFonts w:ascii="Verdana" w:hAnsi="Verdana"/>
          <w:sz w:val="18"/>
          <w:szCs w:val="18"/>
        </w:rPr>
        <w:t xml:space="preserve"> именуемое в дальнейшем «Исполнитель», в лице ________________________ , действующего на основании Устава, с другой стороны заключили настоящий договор на оказание услуг (далее – Договор) на нижеследующих условиях:</w:t>
      </w:r>
    </w:p>
    <w:p w:rsidR="006477A7" w:rsidRPr="00B570F8" w:rsidRDefault="006477A7" w:rsidP="006477A7">
      <w:pPr>
        <w:numPr>
          <w:ilvl w:val="0"/>
          <w:numId w:val="1"/>
        </w:numPr>
        <w:spacing w:before="240"/>
        <w:ind w:left="0" w:firstLine="0"/>
        <w:jc w:val="center"/>
        <w:rPr>
          <w:rFonts w:ascii="Verdana" w:hAnsi="Verdana" w:cs="Times New Roman"/>
          <w:b/>
          <w:bCs/>
          <w:color w:val="000000"/>
          <w:sz w:val="18"/>
          <w:szCs w:val="18"/>
        </w:rPr>
      </w:pPr>
      <w:r w:rsidRPr="00B570F8">
        <w:rPr>
          <w:rFonts w:ascii="Verdana" w:hAnsi="Verdana" w:cs="Times New Roman"/>
          <w:b/>
          <w:bCs/>
          <w:color w:val="000000"/>
          <w:sz w:val="18"/>
          <w:szCs w:val="18"/>
        </w:rPr>
        <w:t>ПРЕДМЕТ ДОГОВОРА</w:t>
      </w:r>
    </w:p>
    <w:p w:rsidR="006477A7" w:rsidRPr="00B570F8" w:rsidRDefault="006477A7" w:rsidP="006477A7">
      <w:pPr>
        <w:pStyle w:val="a3"/>
        <w:numPr>
          <w:ilvl w:val="1"/>
          <w:numId w:val="3"/>
        </w:numPr>
        <w:tabs>
          <w:tab w:val="left" w:pos="426"/>
        </w:tabs>
        <w:spacing w:before="240"/>
        <w:ind w:left="0" w:firstLine="0"/>
        <w:jc w:val="both"/>
        <w:rPr>
          <w:rFonts w:ascii="Verdana" w:hAnsi="Verdana" w:cs="Times New Roman"/>
          <w:noProof/>
          <w:color w:val="000000"/>
          <w:sz w:val="18"/>
          <w:szCs w:val="18"/>
        </w:rPr>
      </w:pPr>
      <w:r w:rsidRPr="00B570F8">
        <w:rPr>
          <w:rFonts w:ascii="Verdana" w:hAnsi="Verdana" w:cs="Times New Roman"/>
          <w:noProof/>
          <w:color w:val="000000"/>
          <w:sz w:val="18"/>
          <w:szCs w:val="18"/>
        </w:rPr>
        <w:t>Настоящий Договор регламентирует общие принципы взаимодействия Сторон, их права, обязанности и ответственность, возникающие в ходе исполнения настоящего Договора.</w:t>
      </w:r>
    </w:p>
    <w:p w:rsidR="006477A7" w:rsidRPr="00B570F8" w:rsidRDefault="006477A7" w:rsidP="006477A7">
      <w:pPr>
        <w:pStyle w:val="a3"/>
        <w:numPr>
          <w:ilvl w:val="1"/>
          <w:numId w:val="3"/>
        </w:numPr>
        <w:tabs>
          <w:tab w:val="left" w:pos="426"/>
        </w:tabs>
        <w:spacing w:after="0"/>
        <w:ind w:left="0" w:firstLine="0"/>
        <w:jc w:val="both"/>
        <w:rPr>
          <w:rFonts w:ascii="Verdana" w:hAnsi="Verdana" w:cs="Times New Roman"/>
          <w:noProof/>
          <w:color w:val="000000"/>
          <w:sz w:val="18"/>
          <w:szCs w:val="18"/>
        </w:rPr>
      </w:pPr>
      <w:r w:rsidRPr="00B570F8">
        <w:rPr>
          <w:rFonts w:ascii="Verdana" w:hAnsi="Verdana" w:cs="Times New Roman"/>
          <w:sz w:val="18"/>
          <w:szCs w:val="18"/>
          <w:shd w:val="clear" w:color="auto" w:fill="FFFFFF"/>
        </w:rPr>
        <w:t>В рамках настоящего договора Исполнитель по поручению Заказчика принимает на себя обязательства по оказанию следующих услуг:</w:t>
      </w:r>
    </w:p>
    <w:p w:rsidR="006477A7" w:rsidRPr="00B570F8" w:rsidRDefault="006477A7" w:rsidP="006477A7">
      <w:pPr>
        <w:numPr>
          <w:ilvl w:val="0"/>
          <w:numId w:val="2"/>
        </w:numPr>
        <w:tabs>
          <w:tab w:val="left" w:pos="426"/>
        </w:tabs>
        <w:spacing w:after="0"/>
        <w:ind w:left="644"/>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 xml:space="preserve"> </w:t>
      </w:r>
      <w:r w:rsidRPr="00B570F8">
        <w:rPr>
          <w:rFonts w:ascii="Verdana" w:hAnsi="Verdana" w:cs="Times New Roman"/>
          <w:sz w:val="18"/>
          <w:szCs w:val="18"/>
          <w:shd w:val="clear" w:color="auto" w:fill="FFFFFF"/>
          <w:lang w:val="en-US"/>
        </w:rPr>
        <w:t>ORM</w:t>
      </w:r>
      <w:r w:rsidRPr="00B570F8">
        <w:rPr>
          <w:rFonts w:ascii="Verdana" w:hAnsi="Verdana" w:cs="Times New Roman"/>
          <w:sz w:val="18"/>
          <w:szCs w:val="18"/>
          <w:shd w:val="clear" w:color="auto" w:fill="FFFFFF"/>
        </w:rPr>
        <w:t xml:space="preserve"> (</w:t>
      </w:r>
      <w:r w:rsidRPr="00B570F8">
        <w:rPr>
          <w:rFonts w:ascii="Verdana" w:hAnsi="Verdana" w:cs="Times New Roman"/>
          <w:sz w:val="18"/>
          <w:szCs w:val="18"/>
          <w:shd w:val="clear" w:color="auto" w:fill="FFFFFF"/>
          <w:lang w:val="en-US"/>
        </w:rPr>
        <w:t>Online</w:t>
      </w:r>
      <w:r w:rsidRPr="00B570F8">
        <w:rPr>
          <w:rFonts w:ascii="Verdana" w:hAnsi="Verdana" w:cs="Times New Roman"/>
          <w:sz w:val="18"/>
          <w:szCs w:val="18"/>
          <w:shd w:val="clear" w:color="auto" w:fill="FFFFFF"/>
        </w:rPr>
        <w:t xml:space="preserve"> </w:t>
      </w:r>
      <w:r w:rsidRPr="00B570F8">
        <w:rPr>
          <w:rFonts w:ascii="Verdana" w:hAnsi="Verdana" w:cs="Times New Roman"/>
          <w:sz w:val="18"/>
          <w:szCs w:val="18"/>
          <w:shd w:val="clear" w:color="auto" w:fill="FFFFFF"/>
          <w:lang w:val="en-US"/>
        </w:rPr>
        <w:t>Reputation</w:t>
      </w:r>
      <w:r w:rsidRPr="00B570F8">
        <w:rPr>
          <w:rFonts w:ascii="Verdana" w:hAnsi="Verdana" w:cs="Times New Roman"/>
          <w:sz w:val="18"/>
          <w:szCs w:val="18"/>
          <w:shd w:val="clear" w:color="auto" w:fill="FFFFFF"/>
        </w:rPr>
        <w:t xml:space="preserve"> </w:t>
      </w:r>
      <w:r w:rsidRPr="00B570F8">
        <w:rPr>
          <w:rFonts w:ascii="Verdana" w:hAnsi="Verdana" w:cs="Times New Roman"/>
          <w:sz w:val="18"/>
          <w:szCs w:val="18"/>
          <w:shd w:val="clear" w:color="auto" w:fill="FFFFFF"/>
          <w:lang w:val="en-US"/>
        </w:rPr>
        <w:t>Management</w:t>
      </w:r>
      <w:r w:rsidRPr="00B570F8">
        <w:rPr>
          <w:rFonts w:ascii="Verdana" w:hAnsi="Verdana" w:cs="Times New Roman"/>
          <w:sz w:val="18"/>
          <w:szCs w:val="18"/>
          <w:shd w:val="clear" w:color="auto" w:fill="FFFFFF"/>
        </w:rPr>
        <w:t>) – управление репутацией в Интернет.</w:t>
      </w:r>
    </w:p>
    <w:p w:rsidR="006477A7" w:rsidRPr="00B570F8" w:rsidRDefault="006477A7" w:rsidP="006477A7">
      <w:pPr>
        <w:numPr>
          <w:ilvl w:val="0"/>
          <w:numId w:val="2"/>
        </w:numPr>
        <w:tabs>
          <w:tab w:val="left" w:pos="426"/>
        </w:tabs>
        <w:spacing w:after="0"/>
        <w:ind w:left="644"/>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 xml:space="preserve"> </w:t>
      </w:r>
      <w:r w:rsidRPr="00B570F8">
        <w:rPr>
          <w:rFonts w:ascii="Verdana" w:hAnsi="Verdana" w:cs="Times New Roman"/>
          <w:sz w:val="18"/>
          <w:szCs w:val="18"/>
          <w:shd w:val="clear" w:color="auto" w:fill="FFFFFF"/>
          <w:lang w:val="en-US"/>
        </w:rPr>
        <w:t>SERM (Search Engine Reputation Management</w:t>
      </w:r>
      <w:r w:rsidRPr="00B570F8">
        <w:rPr>
          <w:rFonts w:ascii="Verdana" w:hAnsi="Verdana" w:cs="Times New Roman"/>
          <w:sz w:val="18"/>
          <w:szCs w:val="18"/>
          <w:shd w:val="clear" w:color="auto" w:fill="FFFFFF"/>
        </w:rPr>
        <w:t>) – управление репутацией в поисковой выдаче.</w:t>
      </w:r>
    </w:p>
    <w:p w:rsidR="006477A7" w:rsidRPr="00B570F8" w:rsidRDefault="006477A7" w:rsidP="006477A7">
      <w:pPr>
        <w:numPr>
          <w:ilvl w:val="0"/>
          <w:numId w:val="2"/>
        </w:numPr>
        <w:tabs>
          <w:tab w:val="left" w:pos="426"/>
        </w:tabs>
        <w:spacing w:after="0"/>
        <w:ind w:left="644"/>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 xml:space="preserve"> Мониторинг поисковой выдачи</w:t>
      </w:r>
    </w:p>
    <w:p w:rsidR="006477A7" w:rsidRPr="00B570F8" w:rsidRDefault="006477A7" w:rsidP="006477A7">
      <w:pPr>
        <w:numPr>
          <w:ilvl w:val="0"/>
          <w:numId w:val="2"/>
        </w:numPr>
        <w:tabs>
          <w:tab w:val="left" w:pos="426"/>
        </w:tabs>
        <w:spacing w:after="0"/>
        <w:ind w:left="644"/>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 xml:space="preserve"> Мониторинг упоминаний о Бренде/Продукте</w:t>
      </w:r>
    </w:p>
    <w:p w:rsidR="006477A7" w:rsidRPr="00B570F8" w:rsidRDefault="006477A7" w:rsidP="006477A7">
      <w:pPr>
        <w:numPr>
          <w:ilvl w:val="0"/>
          <w:numId w:val="2"/>
        </w:numPr>
        <w:tabs>
          <w:tab w:val="left" w:pos="426"/>
        </w:tabs>
        <w:spacing w:after="0"/>
        <w:ind w:left="644"/>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 xml:space="preserve"> Написание и размещение отзывов</w:t>
      </w:r>
    </w:p>
    <w:p w:rsidR="006477A7" w:rsidRPr="00B570F8" w:rsidRDefault="006477A7" w:rsidP="006477A7">
      <w:pPr>
        <w:pStyle w:val="a3"/>
        <w:numPr>
          <w:ilvl w:val="1"/>
          <w:numId w:val="1"/>
        </w:numPr>
        <w:tabs>
          <w:tab w:val="left" w:pos="426"/>
        </w:tabs>
        <w:spacing w:before="240"/>
        <w:ind w:left="0" w:firstLine="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 xml:space="preserve">Перечень услуг, подлежащих оказанию, конкретизируется в Приложении. </w:t>
      </w:r>
    </w:p>
    <w:p w:rsidR="006477A7" w:rsidRPr="00B570F8" w:rsidRDefault="006477A7" w:rsidP="006477A7">
      <w:pPr>
        <w:pStyle w:val="a3"/>
        <w:numPr>
          <w:ilvl w:val="1"/>
          <w:numId w:val="1"/>
        </w:numPr>
        <w:tabs>
          <w:tab w:val="left" w:pos="426"/>
        </w:tabs>
        <w:spacing w:before="240"/>
        <w:ind w:left="0" w:firstLine="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Срок оказания услуг и дополнительные условия оказания услуг согласовываются в Приложении.</w:t>
      </w:r>
    </w:p>
    <w:p w:rsidR="006477A7" w:rsidRPr="00B570F8" w:rsidRDefault="006477A7" w:rsidP="006477A7">
      <w:pPr>
        <w:pStyle w:val="a3"/>
        <w:numPr>
          <w:ilvl w:val="1"/>
          <w:numId w:val="1"/>
        </w:numPr>
        <w:tabs>
          <w:tab w:val="left" w:pos="426"/>
        </w:tabs>
        <w:spacing w:before="240"/>
        <w:ind w:left="0" w:firstLine="0"/>
        <w:jc w:val="both"/>
        <w:rPr>
          <w:rFonts w:ascii="Verdana" w:hAnsi="Verdana" w:cs="Times New Roman"/>
          <w:sz w:val="18"/>
          <w:szCs w:val="18"/>
          <w:shd w:val="clear" w:color="auto" w:fill="FFFFFF"/>
        </w:rPr>
      </w:pPr>
      <w:r w:rsidRPr="00B570F8">
        <w:rPr>
          <w:rFonts w:ascii="Verdana" w:hAnsi="Verdana" w:cs="Times New Roman"/>
          <w:sz w:val="18"/>
          <w:szCs w:val="18"/>
        </w:rPr>
        <w:t xml:space="preserve">Наименование, цена, сроки оказания и оплаты конкретных работ (услуг) – </w:t>
      </w:r>
      <w:proofErr w:type="spellStart"/>
      <w:r w:rsidRPr="00B570F8">
        <w:rPr>
          <w:rFonts w:ascii="Verdana" w:hAnsi="Verdana" w:cs="Times New Roman"/>
          <w:sz w:val="18"/>
          <w:szCs w:val="18"/>
        </w:rPr>
        <w:t>Медиаплан</w:t>
      </w:r>
      <w:proofErr w:type="spellEnd"/>
      <w:r w:rsidRPr="00B570F8">
        <w:rPr>
          <w:rFonts w:ascii="Verdana" w:hAnsi="Verdana" w:cs="Times New Roman"/>
          <w:sz w:val="18"/>
          <w:szCs w:val="18"/>
        </w:rPr>
        <w:t xml:space="preserve"> (утверждается Заказчиком по адресу электронной почты), определяются Сторонами в Приложениях к Договору, которые являются его неотъемлемой частью. </w:t>
      </w:r>
    </w:p>
    <w:p w:rsidR="006477A7" w:rsidRPr="00B570F8" w:rsidRDefault="006477A7" w:rsidP="006477A7">
      <w:pPr>
        <w:pStyle w:val="a3"/>
        <w:numPr>
          <w:ilvl w:val="1"/>
          <w:numId w:val="1"/>
        </w:numPr>
        <w:tabs>
          <w:tab w:val="left" w:pos="426"/>
        </w:tabs>
        <w:spacing w:before="240"/>
        <w:ind w:left="0" w:firstLine="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Условия Приложения имеют приоритет относительно условий Договора в рамках оказания услуг, определенных Приложением.</w:t>
      </w:r>
    </w:p>
    <w:p w:rsidR="006477A7" w:rsidRPr="00B570F8" w:rsidRDefault="006477A7" w:rsidP="006477A7">
      <w:pPr>
        <w:pStyle w:val="a3"/>
        <w:numPr>
          <w:ilvl w:val="1"/>
          <w:numId w:val="1"/>
        </w:numPr>
        <w:tabs>
          <w:tab w:val="left" w:pos="426"/>
        </w:tabs>
        <w:spacing w:before="240"/>
        <w:ind w:left="0" w:firstLine="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Заказчик обязуется оплатить оказанные Исполнителем услуги в размере, порядке и на условиях, предусмотренных настоящим договором.</w:t>
      </w:r>
    </w:p>
    <w:p w:rsidR="006477A7" w:rsidRPr="00B570F8" w:rsidRDefault="006477A7" w:rsidP="006477A7">
      <w:pPr>
        <w:pStyle w:val="a3"/>
        <w:numPr>
          <w:ilvl w:val="1"/>
          <w:numId w:val="1"/>
        </w:numPr>
        <w:tabs>
          <w:tab w:val="left" w:pos="426"/>
        </w:tabs>
        <w:spacing w:before="240"/>
        <w:ind w:left="0" w:firstLine="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Созданный в рамках действия настоящего договора рекламный продукт может полностью или частично являться объектом авторского права. В этом случае авторские права подлежат защите в соответствии с действующим законодательством РФ.</w:t>
      </w:r>
    </w:p>
    <w:p w:rsidR="006477A7" w:rsidRPr="00B570F8" w:rsidRDefault="006477A7" w:rsidP="006477A7">
      <w:pPr>
        <w:tabs>
          <w:tab w:val="left" w:pos="426"/>
        </w:tabs>
        <w:spacing w:before="240"/>
        <w:ind w:left="284"/>
        <w:jc w:val="both"/>
        <w:rPr>
          <w:rFonts w:ascii="Verdana" w:hAnsi="Verdana" w:cs="Times New Roman"/>
          <w:color w:val="FF0000"/>
          <w:sz w:val="18"/>
          <w:szCs w:val="18"/>
          <w:shd w:val="clear" w:color="auto" w:fill="FFFFFF"/>
        </w:rPr>
      </w:pPr>
    </w:p>
    <w:p w:rsidR="006477A7" w:rsidRPr="00B570F8" w:rsidRDefault="006477A7" w:rsidP="006477A7">
      <w:pPr>
        <w:pStyle w:val="a3"/>
        <w:numPr>
          <w:ilvl w:val="0"/>
          <w:numId w:val="1"/>
        </w:numPr>
        <w:spacing w:before="240"/>
        <w:jc w:val="center"/>
        <w:rPr>
          <w:rFonts w:ascii="Verdana" w:hAnsi="Verdana" w:cs="Times New Roman"/>
          <w:b/>
          <w:caps/>
          <w:sz w:val="18"/>
          <w:szCs w:val="18"/>
          <w:shd w:val="clear" w:color="auto" w:fill="FFFFFF"/>
        </w:rPr>
      </w:pPr>
      <w:r w:rsidRPr="00B570F8">
        <w:rPr>
          <w:rFonts w:ascii="Verdana" w:hAnsi="Verdana" w:cs="Times New Roman"/>
          <w:b/>
          <w:caps/>
          <w:sz w:val="18"/>
          <w:szCs w:val="18"/>
          <w:shd w:val="clear" w:color="auto" w:fill="FFFFFF"/>
        </w:rPr>
        <w:t>Термины и определения</w:t>
      </w:r>
    </w:p>
    <w:p w:rsidR="00B570F8" w:rsidRPr="00B570F8" w:rsidRDefault="00B570F8" w:rsidP="00B570F8">
      <w:pPr>
        <w:tabs>
          <w:tab w:val="left" w:pos="567"/>
        </w:tabs>
        <w:spacing w:after="0"/>
        <w:jc w:val="both"/>
        <w:rPr>
          <w:rFonts w:ascii="Verdana" w:hAnsi="Verdana" w:cs="Times New Roman"/>
          <w:sz w:val="18"/>
          <w:szCs w:val="18"/>
          <w:shd w:val="clear" w:color="auto" w:fill="FFFFFF"/>
        </w:rPr>
      </w:pPr>
      <w:r w:rsidRPr="00B570F8">
        <w:rPr>
          <w:rFonts w:ascii="Verdana" w:hAnsi="Verdana" w:cs="Times New Roman"/>
          <w:b/>
          <w:sz w:val="18"/>
          <w:szCs w:val="18"/>
          <w:shd w:val="clear" w:color="auto" w:fill="FFFFFF"/>
        </w:rPr>
        <w:t>Информационные материалы</w:t>
      </w:r>
      <w:r w:rsidRPr="00B570F8">
        <w:rPr>
          <w:rFonts w:ascii="Verdana" w:hAnsi="Verdana" w:cs="Times New Roman"/>
          <w:sz w:val="18"/>
          <w:szCs w:val="18"/>
          <w:shd w:val="clear" w:color="auto" w:fill="FFFFFF"/>
        </w:rPr>
        <w:t xml:space="preserve"> – информация о Заказчике (Клиентах Заказчика) подлежащая размещению Исполнителем.</w:t>
      </w:r>
    </w:p>
    <w:p w:rsidR="00B570F8" w:rsidRPr="00B570F8" w:rsidRDefault="00B570F8" w:rsidP="00B570F8">
      <w:pPr>
        <w:tabs>
          <w:tab w:val="left" w:pos="567"/>
        </w:tabs>
        <w:spacing w:after="0"/>
        <w:jc w:val="both"/>
        <w:rPr>
          <w:rFonts w:ascii="Verdana" w:hAnsi="Verdana" w:cs="Times New Roman"/>
          <w:sz w:val="18"/>
          <w:szCs w:val="18"/>
          <w:shd w:val="clear" w:color="auto" w:fill="FFFFFF"/>
        </w:rPr>
      </w:pPr>
      <w:proofErr w:type="gramStart"/>
      <w:r w:rsidRPr="00B570F8">
        <w:rPr>
          <w:rFonts w:ascii="Verdana" w:hAnsi="Verdana" w:cs="Times New Roman"/>
          <w:b/>
          <w:sz w:val="18"/>
          <w:szCs w:val="18"/>
          <w:shd w:val="clear" w:color="auto" w:fill="FFFFFF"/>
          <w:lang w:val="en-US"/>
        </w:rPr>
        <w:t>SERM</w:t>
      </w:r>
      <w:r w:rsidRPr="00B570F8">
        <w:rPr>
          <w:rFonts w:ascii="Verdana" w:hAnsi="Verdana" w:cs="Times New Roman"/>
          <w:b/>
          <w:sz w:val="18"/>
          <w:szCs w:val="18"/>
          <w:shd w:val="clear" w:color="auto" w:fill="FFFFFF"/>
        </w:rPr>
        <w:t xml:space="preserve"> (</w:t>
      </w:r>
      <w:r w:rsidRPr="00B570F8">
        <w:rPr>
          <w:rFonts w:ascii="Verdana" w:hAnsi="Verdana" w:cs="Times New Roman"/>
          <w:b/>
          <w:sz w:val="18"/>
          <w:szCs w:val="18"/>
          <w:shd w:val="clear" w:color="auto" w:fill="FFFFFF"/>
          <w:lang w:val="en-US"/>
        </w:rPr>
        <w:t>Search</w:t>
      </w:r>
      <w:r w:rsidRPr="00B570F8">
        <w:rPr>
          <w:rFonts w:ascii="Verdana" w:hAnsi="Verdana" w:cs="Times New Roman"/>
          <w:b/>
          <w:sz w:val="18"/>
          <w:szCs w:val="18"/>
          <w:shd w:val="clear" w:color="auto" w:fill="FFFFFF"/>
        </w:rPr>
        <w:t xml:space="preserve"> </w:t>
      </w:r>
      <w:r w:rsidRPr="00B570F8">
        <w:rPr>
          <w:rFonts w:ascii="Verdana" w:hAnsi="Verdana" w:cs="Times New Roman"/>
          <w:b/>
          <w:sz w:val="18"/>
          <w:szCs w:val="18"/>
          <w:shd w:val="clear" w:color="auto" w:fill="FFFFFF"/>
          <w:lang w:val="en-US"/>
        </w:rPr>
        <w:t>Engine</w:t>
      </w:r>
      <w:r w:rsidRPr="00B570F8">
        <w:rPr>
          <w:rFonts w:ascii="Verdana" w:hAnsi="Verdana" w:cs="Times New Roman"/>
          <w:b/>
          <w:sz w:val="18"/>
          <w:szCs w:val="18"/>
          <w:shd w:val="clear" w:color="auto" w:fill="FFFFFF"/>
        </w:rPr>
        <w:t xml:space="preserve"> </w:t>
      </w:r>
      <w:r w:rsidRPr="00B570F8">
        <w:rPr>
          <w:rFonts w:ascii="Verdana" w:hAnsi="Verdana" w:cs="Times New Roman"/>
          <w:b/>
          <w:sz w:val="18"/>
          <w:szCs w:val="18"/>
          <w:shd w:val="clear" w:color="auto" w:fill="FFFFFF"/>
          <w:lang w:val="en-US"/>
        </w:rPr>
        <w:t>Reputation</w:t>
      </w:r>
      <w:r w:rsidRPr="00B570F8">
        <w:rPr>
          <w:rFonts w:ascii="Verdana" w:hAnsi="Verdana" w:cs="Times New Roman"/>
          <w:b/>
          <w:sz w:val="18"/>
          <w:szCs w:val="18"/>
          <w:shd w:val="clear" w:color="auto" w:fill="FFFFFF"/>
        </w:rPr>
        <w:t xml:space="preserve"> </w:t>
      </w:r>
      <w:r w:rsidRPr="00B570F8">
        <w:rPr>
          <w:rFonts w:ascii="Verdana" w:hAnsi="Verdana" w:cs="Times New Roman"/>
          <w:b/>
          <w:sz w:val="18"/>
          <w:szCs w:val="18"/>
          <w:shd w:val="clear" w:color="auto" w:fill="FFFFFF"/>
          <w:lang w:val="en-US"/>
        </w:rPr>
        <w:t>Management</w:t>
      </w:r>
      <w:r w:rsidRPr="00B570F8">
        <w:rPr>
          <w:rFonts w:ascii="Verdana" w:hAnsi="Verdana" w:cs="Times New Roman"/>
          <w:b/>
          <w:sz w:val="18"/>
          <w:szCs w:val="18"/>
          <w:shd w:val="clear" w:color="auto" w:fill="FFFFFF"/>
        </w:rPr>
        <w:t>)</w:t>
      </w:r>
      <w:r w:rsidRPr="00B570F8">
        <w:rPr>
          <w:rFonts w:ascii="Verdana" w:hAnsi="Verdana" w:cs="Times New Roman"/>
          <w:sz w:val="18"/>
          <w:szCs w:val="18"/>
          <w:shd w:val="clear" w:color="auto" w:fill="FFFFFF"/>
        </w:rPr>
        <w:t xml:space="preserve"> – управление репутацией в поисковой выдаче.</w:t>
      </w:r>
      <w:proofErr w:type="gramEnd"/>
      <w:r w:rsidRPr="00B570F8">
        <w:rPr>
          <w:rFonts w:ascii="Verdana" w:hAnsi="Verdana" w:cs="Times New Roman"/>
          <w:sz w:val="18"/>
          <w:szCs w:val="18"/>
        </w:rPr>
        <w:t xml:space="preserve"> </w:t>
      </w:r>
      <w:r w:rsidRPr="00B570F8">
        <w:rPr>
          <w:rFonts w:ascii="Verdana" w:hAnsi="Verdana" w:cs="Times New Roman"/>
          <w:sz w:val="18"/>
          <w:szCs w:val="18"/>
          <w:shd w:val="clear" w:color="auto" w:fill="FFFFFF"/>
        </w:rPr>
        <w:t xml:space="preserve">Под термином SERM понимают ряд мер, направленных на увеличение количества положительного </w:t>
      </w:r>
      <w:proofErr w:type="spellStart"/>
      <w:r w:rsidRPr="00B570F8">
        <w:rPr>
          <w:rFonts w:ascii="Verdana" w:hAnsi="Verdana" w:cs="Times New Roman"/>
          <w:sz w:val="18"/>
          <w:szCs w:val="18"/>
          <w:shd w:val="clear" w:color="auto" w:fill="FFFFFF"/>
        </w:rPr>
        <w:t>контента</w:t>
      </w:r>
      <w:proofErr w:type="spellEnd"/>
      <w:r w:rsidRPr="00B570F8">
        <w:rPr>
          <w:rFonts w:ascii="Verdana" w:hAnsi="Verdana" w:cs="Times New Roman"/>
          <w:sz w:val="18"/>
          <w:szCs w:val="18"/>
          <w:shd w:val="clear" w:color="auto" w:fill="FFFFFF"/>
        </w:rPr>
        <w:t xml:space="preserve"> о Бренде/Продукте в поисковой выдаче.</w:t>
      </w:r>
    </w:p>
    <w:p w:rsidR="00B570F8" w:rsidRPr="00B570F8" w:rsidRDefault="00B570F8" w:rsidP="00B570F8">
      <w:pPr>
        <w:tabs>
          <w:tab w:val="left" w:pos="567"/>
        </w:tabs>
        <w:spacing w:after="0"/>
        <w:jc w:val="both"/>
        <w:rPr>
          <w:rFonts w:ascii="Verdana" w:hAnsi="Verdana" w:cs="Times New Roman"/>
          <w:sz w:val="18"/>
          <w:szCs w:val="18"/>
          <w:shd w:val="clear" w:color="auto" w:fill="FFFFFF"/>
        </w:rPr>
      </w:pPr>
      <w:proofErr w:type="gramStart"/>
      <w:r w:rsidRPr="00B570F8">
        <w:rPr>
          <w:rFonts w:ascii="Verdana" w:hAnsi="Verdana" w:cs="Times New Roman"/>
          <w:b/>
          <w:sz w:val="18"/>
          <w:szCs w:val="18"/>
          <w:shd w:val="clear" w:color="auto" w:fill="FFFFFF"/>
          <w:lang w:val="en-US"/>
        </w:rPr>
        <w:t>ORM</w:t>
      </w:r>
      <w:r w:rsidRPr="00B570F8">
        <w:rPr>
          <w:rFonts w:ascii="Verdana" w:hAnsi="Verdana" w:cs="Times New Roman"/>
          <w:sz w:val="18"/>
          <w:szCs w:val="18"/>
          <w:shd w:val="clear" w:color="auto" w:fill="FFFFFF"/>
        </w:rPr>
        <w:t xml:space="preserve"> </w:t>
      </w:r>
      <w:r w:rsidRPr="00B570F8">
        <w:rPr>
          <w:rFonts w:ascii="Verdana" w:hAnsi="Verdana" w:cs="Times New Roman"/>
          <w:b/>
          <w:sz w:val="18"/>
          <w:szCs w:val="18"/>
          <w:shd w:val="clear" w:color="auto" w:fill="FFFFFF"/>
        </w:rPr>
        <w:t>(</w:t>
      </w:r>
      <w:r w:rsidRPr="00B570F8">
        <w:rPr>
          <w:rFonts w:ascii="Verdana" w:hAnsi="Verdana" w:cs="Times New Roman"/>
          <w:b/>
          <w:sz w:val="18"/>
          <w:szCs w:val="18"/>
          <w:shd w:val="clear" w:color="auto" w:fill="FFFFFF"/>
          <w:lang w:val="en-US"/>
        </w:rPr>
        <w:t>Online</w:t>
      </w:r>
      <w:r w:rsidRPr="00B570F8">
        <w:rPr>
          <w:rFonts w:ascii="Verdana" w:hAnsi="Verdana" w:cs="Times New Roman"/>
          <w:b/>
          <w:sz w:val="18"/>
          <w:szCs w:val="18"/>
          <w:shd w:val="clear" w:color="auto" w:fill="FFFFFF"/>
        </w:rPr>
        <w:t xml:space="preserve"> </w:t>
      </w:r>
      <w:r w:rsidRPr="00B570F8">
        <w:rPr>
          <w:rFonts w:ascii="Verdana" w:hAnsi="Verdana" w:cs="Times New Roman"/>
          <w:b/>
          <w:sz w:val="18"/>
          <w:szCs w:val="18"/>
          <w:shd w:val="clear" w:color="auto" w:fill="FFFFFF"/>
          <w:lang w:val="en-US"/>
        </w:rPr>
        <w:t>Reputation</w:t>
      </w:r>
      <w:r w:rsidRPr="00B570F8">
        <w:rPr>
          <w:rFonts w:ascii="Verdana" w:hAnsi="Verdana" w:cs="Times New Roman"/>
          <w:b/>
          <w:sz w:val="18"/>
          <w:szCs w:val="18"/>
          <w:shd w:val="clear" w:color="auto" w:fill="FFFFFF"/>
        </w:rPr>
        <w:t xml:space="preserve"> </w:t>
      </w:r>
      <w:r w:rsidRPr="00B570F8">
        <w:rPr>
          <w:rFonts w:ascii="Verdana" w:hAnsi="Verdana" w:cs="Times New Roman"/>
          <w:b/>
          <w:sz w:val="18"/>
          <w:szCs w:val="18"/>
          <w:shd w:val="clear" w:color="auto" w:fill="FFFFFF"/>
          <w:lang w:val="en-US"/>
        </w:rPr>
        <w:t>Management</w:t>
      </w:r>
      <w:r w:rsidRPr="00B570F8">
        <w:rPr>
          <w:rFonts w:ascii="Verdana" w:hAnsi="Verdana" w:cs="Times New Roman"/>
          <w:b/>
          <w:sz w:val="18"/>
          <w:szCs w:val="18"/>
          <w:shd w:val="clear" w:color="auto" w:fill="FFFFFF"/>
        </w:rPr>
        <w:t>)</w:t>
      </w:r>
      <w:r w:rsidRPr="00B570F8">
        <w:rPr>
          <w:rFonts w:ascii="Verdana" w:hAnsi="Verdana" w:cs="Times New Roman"/>
          <w:sz w:val="18"/>
          <w:szCs w:val="18"/>
          <w:shd w:val="clear" w:color="auto" w:fill="FFFFFF"/>
        </w:rPr>
        <w:t xml:space="preserve"> – управление репутацией в Интернет. Под термином </w:t>
      </w:r>
      <w:r w:rsidRPr="00B570F8">
        <w:rPr>
          <w:rFonts w:ascii="Verdana" w:hAnsi="Verdana" w:cs="Times New Roman"/>
          <w:sz w:val="18"/>
          <w:szCs w:val="18"/>
          <w:shd w:val="clear" w:color="auto" w:fill="FFFFFF"/>
          <w:lang w:val="en-US"/>
        </w:rPr>
        <w:t>O</w:t>
      </w:r>
      <w:r w:rsidRPr="00B570F8">
        <w:rPr>
          <w:rFonts w:ascii="Verdana" w:hAnsi="Verdana" w:cs="Times New Roman"/>
          <w:sz w:val="18"/>
          <w:szCs w:val="18"/>
          <w:shd w:val="clear" w:color="auto" w:fill="FFFFFF"/>
        </w:rPr>
        <w:t>RM понимают ряд мер, направленных на оперативное реагирование на упоминания о Бренде/Продукте и формирование положительной репутации Бренда/продукта в Интернет.</w:t>
      </w:r>
      <w:proofErr w:type="gramEnd"/>
      <w:r w:rsidRPr="00B570F8">
        <w:rPr>
          <w:rFonts w:ascii="Verdana" w:hAnsi="Verdana" w:cs="Times New Roman"/>
          <w:sz w:val="18"/>
          <w:szCs w:val="18"/>
          <w:shd w:val="clear" w:color="auto" w:fill="FFFFFF"/>
        </w:rPr>
        <w:t xml:space="preserve"> </w:t>
      </w:r>
    </w:p>
    <w:p w:rsidR="00B570F8" w:rsidRPr="00B570F8" w:rsidRDefault="00B570F8" w:rsidP="00B570F8">
      <w:pPr>
        <w:tabs>
          <w:tab w:val="left" w:pos="567"/>
        </w:tabs>
        <w:spacing w:after="0"/>
        <w:jc w:val="both"/>
        <w:rPr>
          <w:rFonts w:ascii="Verdana" w:hAnsi="Verdana" w:cs="Times New Roman"/>
          <w:sz w:val="18"/>
          <w:szCs w:val="18"/>
          <w:shd w:val="clear" w:color="auto" w:fill="FFFFFF"/>
        </w:rPr>
      </w:pPr>
      <w:proofErr w:type="gramStart"/>
      <w:r w:rsidRPr="00B570F8">
        <w:rPr>
          <w:rFonts w:ascii="Verdana" w:hAnsi="Verdana" w:cs="Times New Roman"/>
          <w:b/>
          <w:sz w:val="18"/>
          <w:szCs w:val="18"/>
          <w:shd w:val="clear" w:color="auto" w:fill="FFFFFF"/>
          <w:lang w:val="en-US"/>
        </w:rPr>
        <w:t>SMM</w:t>
      </w:r>
      <w:r w:rsidRPr="00B570F8">
        <w:rPr>
          <w:rFonts w:ascii="Verdana" w:hAnsi="Verdana" w:cs="Times New Roman"/>
          <w:b/>
          <w:sz w:val="18"/>
          <w:szCs w:val="18"/>
          <w:shd w:val="clear" w:color="auto" w:fill="FFFFFF"/>
        </w:rPr>
        <w:t xml:space="preserve"> (</w:t>
      </w:r>
      <w:proofErr w:type="spellStart"/>
      <w:r w:rsidRPr="00B570F8">
        <w:rPr>
          <w:rFonts w:ascii="Verdana" w:hAnsi="Verdana" w:cs="Times New Roman"/>
          <w:b/>
          <w:sz w:val="18"/>
          <w:szCs w:val="18"/>
          <w:shd w:val="clear" w:color="auto" w:fill="FFFFFF"/>
        </w:rPr>
        <w:t>Social</w:t>
      </w:r>
      <w:proofErr w:type="spellEnd"/>
      <w:r w:rsidRPr="00B570F8">
        <w:rPr>
          <w:rFonts w:ascii="Verdana" w:hAnsi="Verdana" w:cs="Times New Roman"/>
          <w:b/>
          <w:sz w:val="18"/>
          <w:szCs w:val="18"/>
          <w:shd w:val="clear" w:color="auto" w:fill="FFFFFF"/>
        </w:rPr>
        <w:t xml:space="preserve"> </w:t>
      </w:r>
      <w:proofErr w:type="spellStart"/>
      <w:r w:rsidRPr="00B570F8">
        <w:rPr>
          <w:rFonts w:ascii="Verdana" w:hAnsi="Verdana" w:cs="Times New Roman"/>
          <w:b/>
          <w:sz w:val="18"/>
          <w:szCs w:val="18"/>
          <w:shd w:val="clear" w:color="auto" w:fill="FFFFFF"/>
        </w:rPr>
        <w:t>Media</w:t>
      </w:r>
      <w:proofErr w:type="spellEnd"/>
      <w:r w:rsidRPr="00B570F8">
        <w:rPr>
          <w:rFonts w:ascii="Verdana" w:hAnsi="Verdana" w:cs="Times New Roman"/>
          <w:b/>
          <w:sz w:val="18"/>
          <w:szCs w:val="18"/>
          <w:shd w:val="clear" w:color="auto" w:fill="FFFFFF"/>
        </w:rPr>
        <w:t xml:space="preserve"> </w:t>
      </w:r>
      <w:proofErr w:type="spellStart"/>
      <w:r w:rsidRPr="00B570F8">
        <w:rPr>
          <w:rFonts w:ascii="Verdana" w:hAnsi="Verdana" w:cs="Times New Roman"/>
          <w:b/>
          <w:sz w:val="18"/>
          <w:szCs w:val="18"/>
          <w:shd w:val="clear" w:color="auto" w:fill="FFFFFF"/>
        </w:rPr>
        <w:t>Marketing</w:t>
      </w:r>
      <w:proofErr w:type="spellEnd"/>
      <w:r w:rsidRPr="00B570F8">
        <w:rPr>
          <w:rFonts w:ascii="Verdana" w:hAnsi="Verdana" w:cs="Times New Roman"/>
          <w:b/>
          <w:sz w:val="18"/>
          <w:szCs w:val="18"/>
          <w:shd w:val="clear" w:color="auto" w:fill="FFFFFF"/>
        </w:rPr>
        <w:t>)</w:t>
      </w:r>
      <w:r w:rsidRPr="00B570F8">
        <w:rPr>
          <w:rFonts w:ascii="Verdana" w:hAnsi="Verdana" w:cs="Times New Roman"/>
          <w:sz w:val="18"/>
          <w:szCs w:val="18"/>
          <w:shd w:val="clear" w:color="auto" w:fill="FFFFFF"/>
        </w:rPr>
        <w:t xml:space="preserve"> – ведение групп в социальных </w:t>
      </w:r>
      <w:proofErr w:type="spellStart"/>
      <w:r w:rsidRPr="00B570F8">
        <w:rPr>
          <w:rFonts w:ascii="Verdana" w:hAnsi="Verdana" w:cs="Times New Roman"/>
          <w:sz w:val="18"/>
          <w:szCs w:val="18"/>
          <w:shd w:val="clear" w:color="auto" w:fill="FFFFFF"/>
        </w:rPr>
        <w:t>медиа</w:t>
      </w:r>
      <w:proofErr w:type="spellEnd"/>
      <w:r w:rsidRPr="00B570F8">
        <w:rPr>
          <w:rFonts w:ascii="Verdana" w:hAnsi="Verdana" w:cs="Times New Roman"/>
          <w:sz w:val="18"/>
          <w:szCs w:val="18"/>
          <w:shd w:val="clear" w:color="auto" w:fill="FFFFFF"/>
        </w:rPr>
        <w:t>.</w:t>
      </w:r>
      <w:proofErr w:type="gramEnd"/>
      <w:r w:rsidRPr="00B570F8">
        <w:rPr>
          <w:rFonts w:ascii="Verdana" w:hAnsi="Verdana" w:cs="Times New Roman"/>
          <w:sz w:val="18"/>
          <w:szCs w:val="18"/>
          <w:shd w:val="clear" w:color="auto" w:fill="FFFFFF"/>
        </w:rPr>
        <w:t xml:space="preserve"> Процесс привлечения внимания к Бренду/Продукту через социальные платформы. Это комплекс мероприятий по использованию социальных </w:t>
      </w:r>
      <w:proofErr w:type="spellStart"/>
      <w:r w:rsidRPr="00B570F8">
        <w:rPr>
          <w:rFonts w:ascii="Verdana" w:hAnsi="Verdana" w:cs="Times New Roman"/>
          <w:sz w:val="18"/>
          <w:szCs w:val="18"/>
          <w:shd w:val="clear" w:color="auto" w:fill="FFFFFF"/>
        </w:rPr>
        <w:t>медиа</w:t>
      </w:r>
      <w:proofErr w:type="spellEnd"/>
      <w:r w:rsidRPr="00B570F8">
        <w:rPr>
          <w:rFonts w:ascii="Verdana" w:hAnsi="Verdana" w:cs="Times New Roman"/>
          <w:sz w:val="18"/>
          <w:szCs w:val="18"/>
          <w:shd w:val="clear" w:color="auto" w:fill="FFFFFF"/>
        </w:rPr>
        <w:t xml:space="preserve"> в качестве каналов для продвижения Бренда/Продукта и решения других </w:t>
      </w:r>
      <w:proofErr w:type="spellStart"/>
      <w:proofErr w:type="gramStart"/>
      <w:r w:rsidRPr="00B570F8">
        <w:rPr>
          <w:rFonts w:ascii="Verdana" w:hAnsi="Verdana" w:cs="Times New Roman"/>
          <w:sz w:val="18"/>
          <w:szCs w:val="18"/>
          <w:shd w:val="clear" w:color="auto" w:fill="FFFFFF"/>
        </w:rPr>
        <w:t>бизнес-задач</w:t>
      </w:r>
      <w:proofErr w:type="spellEnd"/>
      <w:proofErr w:type="gramEnd"/>
      <w:r w:rsidRPr="00B570F8">
        <w:rPr>
          <w:rFonts w:ascii="Verdana" w:hAnsi="Verdana" w:cs="Times New Roman"/>
          <w:sz w:val="18"/>
          <w:szCs w:val="18"/>
          <w:shd w:val="clear" w:color="auto" w:fill="FFFFFF"/>
        </w:rPr>
        <w:t>.</w:t>
      </w:r>
    </w:p>
    <w:p w:rsidR="00B570F8" w:rsidRPr="00B570F8" w:rsidRDefault="00B570F8" w:rsidP="00B570F8">
      <w:pPr>
        <w:tabs>
          <w:tab w:val="left" w:pos="567"/>
        </w:tabs>
        <w:spacing w:after="0"/>
        <w:jc w:val="both"/>
        <w:rPr>
          <w:rFonts w:ascii="Verdana" w:hAnsi="Verdana" w:cs="Times New Roman"/>
          <w:sz w:val="18"/>
          <w:szCs w:val="18"/>
          <w:shd w:val="clear" w:color="auto" w:fill="FFFFFF"/>
        </w:rPr>
      </w:pPr>
      <w:r w:rsidRPr="00B570F8">
        <w:rPr>
          <w:rFonts w:ascii="Verdana" w:hAnsi="Verdana" w:cs="Times New Roman"/>
          <w:b/>
          <w:sz w:val="18"/>
          <w:szCs w:val="18"/>
          <w:shd w:val="clear" w:color="auto" w:fill="FFFFFF"/>
        </w:rPr>
        <w:lastRenderedPageBreak/>
        <w:t>Поисковая выдача</w:t>
      </w:r>
      <w:r w:rsidRPr="00B570F8">
        <w:rPr>
          <w:rFonts w:ascii="Verdana" w:hAnsi="Verdana" w:cs="Times New Roman"/>
          <w:sz w:val="18"/>
          <w:szCs w:val="18"/>
          <w:shd w:val="clear" w:color="auto" w:fill="FFFFFF"/>
        </w:rPr>
        <w:t xml:space="preserve"> – это тот результат, который предоставляется поисковой системой в ответ на запрос пользователя.</w:t>
      </w:r>
    </w:p>
    <w:p w:rsidR="00B570F8" w:rsidRPr="00B570F8" w:rsidRDefault="00B570F8" w:rsidP="00B570F8">
      <w:pPr>
        <w:tabs>
          <w:tab w:val="left" w:pos="567"/>
        </w:tabs>
        <w:spacing w:after="0"/>
        <w:jc w:val="both"/>
        <w:rPr>
          <w:rFonts w:ascii="Verdana" w:hAnsi="Verdana" w:cs="Times New Roman"/>
          <w:sz w:val="18"/>
          <w:szCs w:val="18"/>
          <w:shd w:val="clear" w:color="auto" w:fill="FFFFFF"/>
        </w:rPr>
      </w:pPr>
      <w:r w:rsidRPr="00B570F8">
        <w:rPr>
          <w:rFonts w:ascii="Verdana" w:hAnsi="Verdana" w:cs="Times New Roman"/>
          <w:b/>
          <w:sz w:val="18"/>
          <w:szCs w:val="18"/>
          <w:shd w:val="clear" w:color="auto" w:fill="FFFFFF"/>
        </w:rPr>
        <w:t>Отзыв</w:t>
      </w:r>
      <w:r w:rsidRPr="00B570F8">
        <w:rPr>
          <w:rFonts w:ascii="Verdana" w:hAnsi="Verdana" w:cs="Times New Roman"/>
          <w:sz w:val="18"/>
          <w:szCs w:val="18"/>
          <w:shd w:val="clear" w:color="auto" w:fill="FFFFFF"/>
        </w:rPr>
        <w:t xml:space="preserve"> – анализ, разбор, некоторая оценка Бренда/Продукта.</w:t>
      </w:r>
    </w:p>
    <w:p w:rsidR="00B570F8" w:rsidRPr="00B570F8" w:rsidRDefault="00B570F8" w:rsidP="00B570F8">
      <w:pPr>
        <w:tabs>
          <w:tab w:val="left" w:pos="567"/>
        </w:tabs>
        <w:spacing w:after="0"/>
        <w:jc w:val="both"/>
        <w:rPr>
          <w:rFonts w:ascii="Verdana" w:hAnsi="Verdana" w:cs="Times New Roman"/>
          <w:sz w:val="18"/>
          <w:szCs w:val="18"/>
          <w:shd w:val="clear" w:color="auto" w:fill="FFFFFF"/>
        </w:rPr>
      </w:pPr>
      <w:r w:rsidRPr="00B570F8">
        <w:rPr>
          <w:rFonts w:ascii="Verdana" w:hAnsi="Verdana" w:cs="Times New Roman"/>
          <w:b/>
          <w:sz w:val="18"/>
          <w:szCs w:val="18"/>
          <w:shd w:val="clear" w:color="auto" w:fill="FFFFFF"/>
        </w:rPr>
        <w:t>Мониторинг поисковой выдачи</w:t>
      </w:r>
      <w:r w:rsidRPr="00B570F8">
        <w:rPr>
          <w:rFonts w:ascii="Verdana" w:hAnsi="Verdana" w:cs="Times New Roman"/>
          <w:sz w:val="18"/>
          <w:szCs w:val="18"/>
          <w:shd w:val="clear" w:color="auto" w:fill="FFFFFF"/>
        </w:rPr>
        <w:t xml:space="preserve"> – отслеживание упоминаний о Бренде/Продукте в </w:t>
      </w:r>
      <w:proofErr w:type="spellStart"/>
      <w:r w:rsidRPr="00B570F8">
        <w:rPr>
          <w:rFonts w:ascii="Verdana" w:hAnsi="Verdana" w:cs="Times New Roman"/>
          <w:sz w:val="18"/>
          <w:szCs w:val="18"/>
          <w:shd w:val="clear" w:color="auto" w:fill="FFFFFF"/>
        </w:rPr>
        <w:t>ТОП-е</w:t>
      </w:r>
      <w:proofErr w:type="spellEnd"/>
      <w:r w:rsidRPr="00B570F8">
        <w:rPr>
          <w:rFonts w:ascii="Verdana" w:hAnsi="Verdana" w:cs="Times New Roman"/>
          <w:sz w:val="18"/>
          <w:szCs w:val="18"/>
          <w:shd w:val="clear" w:color="auto" w:fill="FFFFFF"/>
        </w:rPr>
        <w:t xml:space="preserve"> поисковых систем по выбранным ключевым запросам.</w:t>
      </w:r>
    </w:p>
    <w:p w:rsidR="00B570F8" w:rsidRPr="00B570F8" w:rsidRDefault="00B570F8" w:rsidP="00B570F8">
      <w:pPr>
        <w:tabs>
          <w:tab w:val="left" w:pos="567"/>
        </w:tabs>
        <w:spacing w:after="0"/>
        <w:jc w:val="both"/>
        <w:rPr>
          <w:rFonts w:ascii="Verdana" w:hAnsi="Verdana" w:cs="Times New Roman"/>
          <w:sz w:val="18"/>
          <w:szCs w:val="18"/>
          <w:shd w:val="clear" w:color="auto" w:fill="FFFFFF"/>
        </w:rPr>
      </w:pPr>
      <w:r w:rsidRPr="00B570F8">
        <w:rPr>
          <w:rFonts w:ascii="Verdana" w:hAnsi="Verdana" w:cs="Times New Roman"/>
          <w:b/>
          <w:sz w:val="18"/>
          <w:szCs w:val="18"/>
          <w:shd w:val="clear" w:color="auto" w:fill="FFFFFF"/>
        </w:rPr>
        <w:t xml:space="preserve">Площадки с </w:t>
      </w:r>
      <w:proofErr w:type="spellStart"/>
      <w:r w:rsidRPr="00B570F8">
        <w:rPr>
          <w:rFonts w:ascii="Verdana" w:hAnsi="Verdana" w:cs="Times New Roman"/>
          <w:b/>
          <w:sz w:val="18"/>
          <w:szCs w:val="18"/>
          <w:shd w:val="clear" w:color="auto" w:fill="FFFFFF"/>
        </w:rPr>
        <w:t>прайсами</w:t>
      </w:r>
      <w:proofErr w:type="spellEnd"/>
      <w:r w:rsidRPr="00B570F8">
        <w:rPr>
          <w:rFonts w:ascii="Verdana" w:hAnsi="Verdana" w:cs="Times New Roman"/>
          <w:sz w:val="18"/>
          <w:szCs w:val="18"/>
          <w:shd w:val="clear" w:color="auto" w:fill="FFFFFF"/>
        </w:rPr>
        <w:t xml:space="preserve"> – торговые площадки, представляющие собой </w:t>
      </w:r>
      <w:proofErr w:type="spellStart"/>
      <w:r w:rsidRPr="00B570F8">
        <w:rPr>
          <w:rFonts w:ascii="Verdana" w:hAnsi="Verdana" w:cs="Times New Roman"/>
          <w:sz w:val="18"/>
          <w:szCs w:val="18"/>
          <w:shd w:val="clear" w:color="auto" w:fill="FFFFFF"/>
        </w:rPr>
        <w:t>Веб-сайты</w:t>
      </w:r>
      <w:proofErr w:type="spellEnd"/>
      <w:r w:rsidRPr="00B570F8">
        <w:rPr>
          <w:rFonts w:ascii="Verdana" w:hAnsi="Verdana" w:cs="Times New Roman"/>
          <w:sz w:val="18"/>
          <w:szCs w:val="18"/>
          <w:shd w:val="clear" w:color="auto" w:fill="FFFFFF"/>
        </w:rPr>
        <w:t xml:space="preserve">, размещенные в общем доступе в сети Интернет, с возможностью размещения прайс-листов коммерческих компаний для организаций сбыта своих услуг. </w:t>
      </w:r>
    </w:p>
    <w:p w:rsidR="00B570F8" w:rsidRPr="00B570F8" w:rsidRDefault="00B570F8" w:rsidP="00B570F8">
      <w:pPr>
        <w:tabs>
          <w:tab w:val="left" w:pos="567"/>
        </w:tabs>
        <w:spacing w:after="0"/>
        <w:jc w:val="both"/>
        <w:rPr>
          <w:rFonts w:ascii="Verdana" w:hAnsi="Verdana" w:cs="Times New Roman"/>
          <w:sz w:val="18"/>
          <w:szCs w:val="18"/>
          <w:shd w:val="clear" w:color="auto" w:fill="FFFFFF"/>
        </w:rPr>
      </w:pPr>
      <w:r w:rsidRPr="00B570F8">
        <w:rPr>
          <w:rFonts w:ascii="Verdana" w:hAnsi="Verdana" w:cs="Times New Roman"/>
          <w:b/>
          <w:sz w:val="18"/>
          <w:szCs w:val="18"/>
          <w:shd w:val="clear" w:color="auto" w:fill="FFFFFF"/>
        </w:rPr>
        <w:t>Агенты влияния</w:t>
      </w:r>
      <w:r w:rsidRPr="00B570F8">
        <w:rPr>
          <w:rFonts w:ascii="Verdana" w:hAnsi="Verdana" w:cs="Times New Roman"/>
          <w:sz w:val="18"/>
          <w:szCs w:val="18"/>
          <w:shd w:val="clear" w:color="auto" w:fill="FFFFFF"/>
        </w:rPr>
        <w:t xml:space="preserve"> – специально созданные профили пользователей на целевых площадках.</w:t>
      </w:r>
    </w:p>
    <w:p w:rsidR="00B570F8" w:rsidRPr="00B570F8" w:rsidRDefault="00B570F8" w:rsidP="00B570F8">
      <w:pPr>
        <w:tabs>
          <w:tab w:val="left" w:pos="567"/>
        </w:tabs>
        <w:spacing w:after="0"/>
        <w:jc w:val="both"/>
        <w:rPr>
          <w:rFonts w:ascii="Verdana" w:hAnsi="Verdana" w:cs="Times New Roman"/>
          <w:sz w:val="18"/>
          <w:szCs w:val="18"/>
          <w:shd w:val="clear" w:color="auto" w:fill="FFFFFF"/>
        </w:rPr>
      </w:pPr>
      <w:r w:rsidRPr="00B570F8">
        <w:rPr>
          <w:rFonts w:ascii="Verdana" w:hAnsi="Verdana" w:cs="Times New Roman"/>
          <w:b/>
          <w:sz w:val="18"/>
          <w:szCs w:val="18"/>
          <w:shd w:val="clear" w:color="auto" w:fill="FFFFFF"/>
        </w:rPr>
        <w:t>Бренд / Продукт</w:t>
      </w:r>
      <w:r w:rsidRPr="00B570F8">
        <w:rPr>
          <w:rFonts w:ascii="Verdana" w:hAnsi="Verdana" w:cs="Times New Roman"/>
          <w:sz w:val="18"/>
          <w:szCs w:val="18"/>
          <w:shd w:val="clear" w:color="auto" w:fill="FFFFFF"/>
        </w:rPr>
        <w:t xml:space="preserve"> –  объект продвижения.</w:t>
      </w:r>
    </w:p>
    <w:p w:rsidR="00B570F8" w:rsidRPr="00B570F8" w:rsidRDefault="00B570F8" w:rsidP="00B570F8">
      <w:pPr>
        <w:tabs>
          <w:tab w:val="left" w:pos="567"/>
        </w:tabs>
        <w:spacing w:after="0"/>
        <w:jc w:val="both"/>
        <w:rPr>
          <w:rFonts w:ascii="Verdana" w:hAnsi="Verdana" w:cs="Times New Roman"/>
          <w:sz w:val="18"/>
          <w:szCs w:val="18"/>
          <w:shd w:val="clear" w:color="auto" w:fill="FFFFFF"/>
        </w:rPr>
      </w:pPr>
      <w:r w:rsidRPr="00B570F8">
        <w:rPr>
          <w:rFonts w:ascii="Verdana" w:hAnsi="Verdana" w:cs="Times New Roman"/>
          <w:b/>
          <w:sz w:val="18"/>
          <w:szCs w:val="18"/>
          <w:shd w:val="clear" w:color="auto" w:fill="FFFFFF"/>
        </w:rPr>
        <w:t>Площадка</w:t>
      </w:r>
      <w:r w:rsidRPr="00B570F8">
        <w:rPr>
          <w:rFonts w:ascii="Verdana" w:hAnsi="Verdana" w:cs="Times New Roman"/>
          <w:sz w:val="18"/>
          <w:szCs w:val="18"/>
          <w:shd w:val="clear" w:color="auto" w:fill="FFFFFF"/>
        </w:rPr>
        <w:t xml:space="preserve"> – место размещения информации, представляющее собой </w:t>
      </w:r>
      <w:proofErr w:type="spellStart"/>
      <w:r w:rsidRPr="00B570F8">
        <w:rPr>
          <w:rFonts w:ascii="Verdana" w:hAnsi="Verdana" w:cs="Times New Roman"/>
          <w:sz w:val="18"/>
          <w:szCs w:val="18"/>
          <w:shd w:val="clear" w:color="auto" w:fill="FFFFFF"/>
        </w:rPr>
        <w:t>Веб-сайт</w:t>
      </w:r>
      <w:proofErr w:type="spellEnd"/>
      <w:r w:rsidRPr="00B570F8">
        <w:rPr>
          <w:rFonts w:ascii="Verdana" w:hAnsi="Verdana" w:cs="Times New Roman"/>
          <w:sz w:val="18"/>
          <w:szCs w:val="18"/>
          <w:shd w:val="clear" w:color="auto" w:fill="FFFFFF"/>
        </w:rPr>
        <w:t>, размещенный в общем доступе в сети Интернет.</w:t>
      </w:r>
    </w:p>
    <w:p w:rsidR="00B570F8" w:rsidRPr="00B570F8" w:rsidRDefault="00B570F8" w:rsidP="00B570F8">
      <w:pPr>
        <w:tabs>
          <w:tab w:val="left" w:pos="567"/>
        </w:tabs>
        <w:spacing w:after="0"/>
        <w:jc w:val="both"/>
        <w:rPr>
          <w:rFonts w:ascii="Verdana" w:hAnsi="Verdana" w:cs="Times New Roman"/>
          <w:sz w:val="18"/>
          <w:szCs w:val="18"/>
          <w:shd w:val="clear" w:color="auto" w:fill="FFFFFF"/>
        </w:rPr>
      </w:pPr>
      <w:r w:rsidRPr="00B570F8">
        <w:rPr>
          <w:rFonts w:ascii="Verdana" w:hAnsi="Verdana" w:cs="Times New Roman"/>
          <w:b/>
          <w:sz w:val="18"/>
          <w:szCs w:val="18"/>
          <w:shd w:val="clear" w:color="auto" w:fill="FFFFFF"/>
        </w:rPr>
        <w:t>Социальные сети</w:t>
      </w:r>
      <w:r w:rsidRPr="00B570F8">
        <w:rPr>
          <w:rFonts w:ascii="Verdana" w:hAnsi="Verdana" w:cs="Times New Roman"/>
          <w:sz w:val="18"/>
          <w:szCs w:val="18"/>
          <w:shd w:val="clear" w:color="auto" w:fill="FFFFFF"/>
        </w:rPr>
        <w:t xml:space="preserve"> – Интернет-сайты, предназначенные для построения, отражения и организации социальных взаимоотношений.</w:t>
      </w:r>
    </w:p>
    <w:p w:rsidR="00B570F8" w:rsidRPr="00B570F8" w:rsidRDefault="00B570F8" w:rsidP="00B570F8">
      <w:pPr>
        <w:pStyle w:val="a3"/>
        <w:numPr>
          <w:ilvl w:val="0"/>
          <w:numId w:val="1"/>
        </w:numPr>
        <w:tabs>
          <w:tab w:val="clear" w:pos="720"/>
          <w:tab w:val="num" w:pos="426"/>
        </w:tabs>
        <w:spacing w:before="240"/>
        <w:ind w:left="0" w:firstLine="0"/>
        <w:jc w:val="center"/>
        <w:rPr>
          <w:rFonts w:ascii="Verdana" w:hAnsi="Verdana" w:cs="Times New Roman"/>
          <w:b/>
          <w:caps/>
          <w:sz w:val="18"/>
          <w:szCs w:val="18"/>
          <w:shd w:val="clear" w:color="auto" w:fill="FFFFFF"/>
        </w:rPr>
      </w:pPr>
      <w:r w:rsidRPr="00B570F8">
        <w:rPr>
          <w:rFonts w:ascii="Verdana" w:hAnsi="Verdana" w:cs="Times New Roman"/>
          <w:b/>
          <w:caps/>
          <w:sz w:val="18"/>
          <w:szCs w:val="18"/>
          <w:shd w:val="clear" w:color="auto" w:fill="FFFFFF"/>
        </w:rPr>
        <w:t>Требования к ПРЕДОСТАВЛЯЕМОЙ ИНФОРМАЦИи</w:t>
      </w:r>
    </w:p>
    <w:p w:rsidR="00B570F8" w:rsidRPr="00B570F8" w:rsidRDefault="00B570F8" w:rsidP="00B570F8">
      <w:pPr>
        <w:numPr>
          <w:ilvl w:val="1"/>
          <w:numId w:val="1"/>
        </w:numPr>
        <w:tabs>
          <w:tab w:val="left" w:pos="426"/>
        </w:tabs>
        <w:spacing w:before="240"/>
        <w:ind w:left="0" w:firstLine="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Предоставляемые Заказчиком информационные материалы по своему содержанию и оформлению должны соответствовать требованиям действующего законодательства Российской Федерации о рекламе (в том числе предъявляемым к оформлению Рекламы, таким как обязательное наличие предупреждений и т.п. в установленных законодательством случаях для рекламы отдельных видов товаров). Заказчик гарантирует Исполнителю соответствие информационных материалов законодательству РФ.</w:t>
      </w:r>
    </w:p>
    <w:p w:rsidR="00B570F8" w:rsidRPr="00B570F8" w:rsidRDefault="00B570F8" w:rsidP="00B570F8">
      <w:pPr>
        <w:numPr>
          <w:ilvl w:val="1"/>
          <w:numId w:val="1"/>
        </w:numPr>
        <w:tabs>
          <w:tab w:val="left" w:pos="426"/>
        </w:tabs>
        <w:spacing w:after="0"/>
        <w:ind w:left="0" w:firstLine="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 xml:space="preserve">Заказчик гарантирует, что предоставленные им информационные материалы не нарушают права третьих лиц, включая, </w:t>
      </w:r>
      <w:proofErr w:type="gramStart"/>
      <w:r w:rsidRPr="00B570F8">
        <w:rPr>
          <w:rFonts w:ascii="Verdana" w:hAnsi="Verdana" w:cs="Times New Roman"/>
          <w:sz w:val="18"/>
          <w:szCs w:val="18"/>
          <w:shd w:val="clear" w:color="auto" w:fill="FFFFFF"/>
        </w:rPr>
        <w:t>но</w:t>
      </w:r>
      <w:proofErr w:type="gramEnd"/>
      <w:r w:rsidRPr="00B570F8">
        <w:rPr>
          <w:rFonts w:ascii="Verdana" w:hAnsi="Verdana" w:cs="Times New Roman"/>
          <w:sz w:val="18"/>
          <w:szCs w:val="18"/>
          <w:shd w:val="clear" w:color="auto" w:fill="FFFFFF"/>
        </w:rPr>
        <w:t xml:space="preserve"> не ограничиваясь, авторскими, смежными правами, правами на товарный знак и фирменное наименование, неимущественными правами третьих лиц, а также что использование в них изображений граждан (при наличии) производится согласно ст. 152.1 ГК РФ с их согласия. </w:t>
      </w:r>
    </w:p>
    <w:p w:rsidR="00B570F8" w:rsidRPr="00B570F8" w:rsidRDefault="00B570F8" w:rsidP="00B570F8">
      <w:pPr>
        <w:numPr>
          <w:ilvl w:val="1"/>
          <w:numId w:val="1"/>
        </w:numPr>
        <w:tabs>
          <w:tab w:val="left" w:pos="426"/>
        </w:tabs>
        <w:spacing w:after="0"/>
        <w:ind w:left="0" w:firstLine="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 xml:space="preserve">Одновременно с подписанием соответствующего Приложения Заказчик предоставляет Исполнителю: </w:t>
      </w:r>
    </w:p>
    <w:p w:rsidR="00B570F8" w:rsidRPr="00B570F8" w:rsidRDefault="00B570F8" w:rsidP="00B570F8">
      <w:pPr>
        <w:tabs>
          <w:tab w:val="left" w:pos="426"/>
        </w:tabs>
        <w:spacing w:after="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 лицензии или специальные разрешения (либо их заверенные копии), если объект продвижения подлежит лицензированию;</w:t>
      </w:r>
    </w:p>
    <w:p w:rsidR="00B570F8" w:rsidRPr="00B570F8" w:rsidRDefault="00B570F8" w:rsidP="00B570F8">
      <w:pPr>
        <w:tabs>
          <w:tab w:val="left" w:pos="426"/>
        </w:tabs>
        <w:spacing w:after="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 сертификаты соответствия или иные документы (в том числе декларации соответствия), если объект продвижения подлежит обязательной сертификации, или иному обязательному подтверждению соответствия требованиям технических регламентов; регистрационные удостоверения или иные документы, подтверждающие государственную регистрацию объекта продвижения (или их заверенные копии), если объект продвижения подлежит государственной регистрации.</w:t>
      </w:r>
    </w:p>
    <w:p w:rsidR="00B570F8" w:rsidRPr="00B570F8" w:rsidRDefault="00B570F8" w:rsidP="00B570F8">
      <w:pPr>
        <w:pStyle w:val="a3"/>
        <w:numPr>
          <w:ilvl w:val="1"/>
          <w:numId w:val="1"/>
        </w:numPr>
        <w:tabs>
          <w:tab w:val="left" w:pos="426"/>
          <w:tab w:val="left" w:pos="567"/>
        </w:tabs>
        <w:spacing w:before="240" w:after="0"/>
        <w:ind w:left="0" w:firstLine="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В случае, если в период оказания услуг срок действия ранее представленных Заказчиком документов изменяется (</w:t>
      </w:r>
      <w:proofErr w:type="gramStart"/>
      <w:r w:rsidRPr="00B570F8">
        <w:rPr>
          <w:rFonts w:ascii="Verdana" w:hAnsi="Verdana" w:cs="Times New Roman"/>
          <w:sz w:val="18"/>
          <w:szCs w:val="18"/>
          <w:shd w:val="clear" w:color="auto" w:fill="FFFFFF"/>
        </w:rPr>
        <w:t>приостанавливается</w:t>
      </w:r>
      <w:proofErr w:type="gramEnd"/>
      <w:r w:rsidRPr="00B570F8">
        <w:rPr>
          <w:rFonts w:ascii="Verdana" w:hAnsi="Verdana" w:cs="Times New Roman"/>
          <w:sz w:val="18"/>
          <w:szCs w:val="18"/>
          <w:shd w:val="clear" w:color="auto" w:fill="FFFFFF"/>
        </w:rPr>
        <w:t>/прекращается, в том числе, отменой или аннулированием документа), Заказчик обязан немедленно уведомить о данном обстоятельстве Исполнителя и предоставить письменное подтверждение возобновления срока действия документа/новый действующий документ.</w:t>
      </w:r>
    </w:p>
    <w:p w:rsidR="00B570F8" w:rsidRPr="00B570F8" w:rsidRDefault="00B570F8" w:rsidP="00B570F8">
      <w:pPr>
        <w:pStyle w:val="a3"/>
        <w:tabs>
          <w:tab w:val="left" w:pos="426"/>
          <w:tab w:val="left" w:pos="567"/>
        </w:tabs>
        <w:spacing w:before="240" w:after="0"/>
        <w:ind w:left="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 xml:space="preserve"> </w:t>
      </w:r>
    </w:p>
    <w:p w:rsidR="00B570F8" w:rsidRPr="00B570F8" w:rsidRDefault="00B570F8" w:rsidP="00B570F8">
      <w:pPr>
        <w:pStyle w:val="a3"/>
        <w:numPr>
          <w:ilvl w:val="0"/>
          <w:numId w:val="4"/>
        </w:numPr>
        <w:autoSpaceDE w:val="0"/>
        <w:autoSpaceDN w:val="0"/>
        <w:spacing w:before="240"/>
        <w:jc w:val="center"/>
        <w:rPr>
          <w:rFonts w:ascii="Verdana" w:hAnsi="Verdana" w:cs="Times New Roman"/>
          <w:b/>
          <w:bCs/>
          <w:color w:val="000000"/>
          <w:sz w:val="18"/>
          <w:szCs w:val="18"/>
        </w:rPr>
      </w:pPr>
      <w:r w:rsidRPr="00B570F8">
        <w:rPr>
          <w:rFonts w:ascii="Verdana" w:hAnsi="Verdana" w:cs="Times New Roman"/>
          <w:b/>
          <w:bCs/>
          <w:color w:val="000000"/>
          <w:sz w:val="18"/>
          <w:szCs w:val="18"/>
        </w:rPr>
        <w:t>ПРАВА И ОБЯЗАННОСТИ СТОРОН</w:t>
      </w:r>
    </w:p>
    <w:p w:rsidR="00B570F8" w:rsidRPr="00B570F8" w:rsidRDefault="00B570F8" w:rsidP="00B570F8">
      <w:pPr>
        <w:pStyle w:val="a3"/>
        <w:numPr>
          <w:ilvl w:val="1"/>
          <w:numId w:val="5"/>
        </w:numPr>
        <w:tabs>
          <w:tab w:val="left" w:pos="426"/>
        </w:tabs>
        <w:spacing w:before="240"/>
        <w:ind w:left="0" w:firstLine="0"/>
        <w:jc w:val="both"/>
        <w:rPr>
          <w:rFonts w:ascii="Verdana" w:hAnsi="Verdana" w:cs="Times New Roman"/>
          <w:b/>
          <w:sz w:val="18"/>
          <w:szCs w:val="18"/>
          <w:shd w:val="clear" w:color="auto" w:fill="FFFFFF"/>
        </w:rPr>
      </w:pPr>
      <w:r w:rsidRPr="00B570F8">
        <w:rPr>
          <w:rFonts w:ascii="Verdana" w:hAnsi="Verdana" w:cs="Times New Roman"/>
          <w:b/>
          <w:sz w:val="18"/>
          <w:szCs w:val="18"/>
          <w:shd w:val="clear" w:color="auto" w:fill="FFFFFF"/>
        </w:rPr>
        <w:t>Исполнитель:</w:t>
      </w:r>
    </w:p>
    <w:p w:rsidR="00B570F8" w:rsidRPr="00B570F8" w:rsidRDefault="00B570F8" w:rsidP="00B570F8">
      <w:pPr>
        <w:pStyle w:val="a3"/>
        <w:tabs>
          <w:tab w:val="left" w:pos="142"/>
        </w:tabs>
        <w:spacing w:before="240"/>
        <w:ind w:left="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 Вправе приступить к оказанию услуг только после поступления на расчетный счет суммы предоплаты за соответствующие услуги, предусмотренной Договором, если между сторонами не согласовано иное.</w:t>
      </w:r>
    </w:p>
    <w:p w:rsidR="00B570F8" w:rsidRPr="00B570F8" w:rsidRDefault="00B570F8" w:rsidP="00B570F8">
      <w:pPr>
        <w:pStyle w:val="a3"/>
        <w:tabs>
          <w:tab w:val="left" w:pos="142"/>
        </w:tabs>
        <w:spacing w:before="240"/>
        <w:ind w:left="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 Вправе не принимать к размещению информационные материалы, предоставляемые Заказчиком, в случае, если они не соответствует требованиям, предусмотренным настоящим Договором. О чем Исполнитель в течение 3 (Трех) рабочих дней с момента получения от Заказчика материалов к размещению уведомляет Заказчика и предлагает привести их в соответствие с предъявляемыми требованиями.</w:t>
      </w:r>
    </w:p>
    <w:p w:rsidR="00B570F8" w:rsidRPr="001A705A" w:rsidRDefault="00B570F8" w:rsidP="00B570F8">
      <w:pPr>
        <w:pStyle w:val="a3"/>
        <w:tabs>
          <w:tab w:val="left" w:pos="142"/>
        </w:tabs>
        <w:spacing w:before="240"/>
        <w:ind w:left="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lastRenderedPageBreak/>
        <w:t xml:space="preserve">- По окончании оказания услуг, </w:t>
      </w:r>
      <w:proofErr w:type="gramStart"/>
      <w:r w:rsidRPr="00B570F8">
        <w:rPr>
          <w:rFonts w:ascii="Verdana" w:hAnsi="Verdana" w:cs="Times New Roman"/>
          <w:sz w:val="18"/>
          <w:szCs w:val="18"/>
          <w:shd w:val="clear" w:color="auto" w:fill="FFFFFF"/>
        </w:rPr>
        <w:t>предоставляет Заказ</w:t>
      </w:r>
      <w:r w:rsidR="001A705A">
        <w:rPr>
          <w:rFonts w:ascii="Verdana" w:hAnsi="Verdana" w:cs="Times New Roman"/>
          <w:sz w:val="18"/>
          <w:szCs w:val="18"/>
          <w:shd w:val="clear" w:color="auto" w:fill="FFFFFF"/>
        </w:rPr>
        <w:t>чику отчет</w:t>
      </w:r>
      <w:proofErr w:type="gramEnd"/>
      <w:r w:rsidR="001A705A">
        <w:rPr>
          <w:rFonts w:ascii="Verdana" w:hAnsi="Verdana" w:cs="Times New Roman"/>
          <w:sz w:val="18"/>
          <w:szCs w:val="18"/>
          <w:shd w:val="clear" w:color="auto" w:fill="FFFFFF"/>
        </w:rPr>
        <w:t xml:space="preserve"> об оказанных услугах</w:t>
      </w:r>
      <w:r w:rsidR="001A705A" w:rsidRPr="001A705A">
        <w:rPr>
          <w:rFonts w:ascii="Verdana" w:hAnsi="Verdana" w:cs="Times New Roman"/>
          <w:sz w:val="18"/>
          <w:szCs w:val="18"/>
          <w:shd w:val="clear" w:color="auto" w:fill="FFFFFF"/>
        </w:rPr>
        <w:t xml:space="preserve"> </w:t>
      </w:r>
      <w:r w:rsidR="001A705A">
        <w:rPr>
          <w:rFonts w:ascii="Verdana" w:hAnsi="Verdana" w:cs="Times New Roman"/>
          <w:sz w:val="18"/>
          <w:szCs w:val="18"/>
          <w:shd w:val="clear" w:color="auto" w:fill="FFFFFF"/>
        </w:rPr>
        <w:t>при запросе со стороны заказчика.</w:t>
      </w:r>
    </w:p>
    <w:p w:rsidR="00B570F8" w:rsidRPr="00B570F8" w:rsidRDefault="00B570F8" w:rsidP="00B570F8">
      <w:pPr>
        <w:pStyle w:val="a3"/>
        <w:tabs>
          <w:tab w:val="left" w:pos="142"/>
        </w:tabs>
        <w:spacing w:before="240"/>
        <w:ind w:left="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 Для выполнения принятых на себя обязательств Исполнитель вправе на договорных условиях привлекать третьих лиц, оставаясь ответственным перед Заказчиком за последствия неисполнения или ненадлежащего исполнения указанных обязательств такими третьими лицами.</w:t>
      </w:r>
    </w:p>
    <w:p w:rsidR="00B570F8" w:rsidRPr="00B570F8" w:rsidRDefault="00B570F8" w:rsidP="00B570F8">
      <w:pPr>
        <w:pStyle w:val="a3"/>
        <w:tabs>
          <w:tab w:val="left" w:pos="142"/>
        </w:tabs>
        <w:spacing w:before="240"/>
        <w:ind w:left="0"/>
        <w:jc w:val="both"/>
        <w:rPr>
          <w:rFonts w:ascii="Verdana" w:hAnsi="Verdana" w:cs="Times New Roman"/>
          <w:sz w:val="18"/>
          <w:szCs w:val="18"/>
        </w:rPr>
      </w:pPr>
      <w:r w:rsidRPr="00B570F8">
        <w:rPr>
          <w:rFonts w:ascii="Verdana" w:hAnsi="Verdana" w:cs="Times New Roman"/>
          <w:sz w:val="18"/>
          <w:szCs w:val="18"/>
          <w:shd w:val="clear" w:color="auto" w:fill="FFFFFF"/>
        </w:rPr>
        <w:t xml:space="preserve">- Вправе </w:t>
      </w:r>
      <w:r w:rsidRPr="00B570F8">
        <w:rPr>
          <w:rFonts w:ascii="Verdana" w:hAnsi="Verdana" w:cs="Times New Roman"/>
          <w:sz w:val="18"/>
          <w:szCs w:val="18"/>
        </w:rPr>
        <w:t xml:space="preserve">приостановить выполнение (оказание) работ (услуг) по Договору, связанное с размещением рекламных материалов, в дни объявления общегосударственного траура на установленный государством период времени. А уже размещенные рекламно-информационные материалы снять с трансляции на период объявления траура. При этом Исполнитель обязуется выполнить (оказать) работы (услуги) по Договору, связанные с продвижением в социальных сетях и </w:t>
      </w:r>
      <w:proofErr w:type="spellStart"/>
      <w:r w:rsidRPr="00B570F8">
        <w:rPr>
          <w:rFonts w:ascii="Verdana" w:hAnsi="Verdana" w:cs="Times New Roman"/>
          <w:sz w:val="18"/>
          <w:szCs w:val="18"/>
        </w:rPr>
        <w:t>репутационным</w:t>
      </w:r>
      <w:proofErr w:type="spellEnd"/>
      <w:r w:rsidRPr="00B570F8">
        <w:rPr>
          <w:rFonts w:ascii="Verdana" w:hAnsi="Verdana" w:cs="Times New Roman"/>
          <w:sz w:val="18"/>
          <w:szCs w:val="18"/>
        </w:rPr>
        <w:t xml:space="preserve"> менеджментом, в том же объеме, согласовав с Заказчиком новые сроки;</w:t>
      </w:r>
    </w:p>
    <w:p w:rsidR="00B570F8" w:rsidRPr="00B570F8" w:rsidRDefault="00B570F8" w:rsidP="00B570F8">
      <w:pPr>
        <w:pStyle w:val="a3"/>
        <w:tabs>
          <w:tab w:val="left" w:pos="142"/>
        </w:tabs>
        <w:spacing w:before="240"/>
        <w:ind w:left="0"/>
        <w:jc w:val="both"/>
        <w:rPr>
          <w:rFonts w:ascii="Verdana" w:hAnsi="Verdana" w:cs="Times New Roman"/>
          <w:sz w:val="18"/>
          <w:szCs w:val="18"/>
        </w:rPr>
      </w:pPr>
      <w:r w:rsidRPr="00B570F8">
        <w:rPr>
          <w:rFonts w:ascii="Verdana" w:hAnsi="Verdana" w:cs="Times New Roman"/>
          <w:sz w:val="18"/>
          <w:szCs w:val="18"/>
        </w:rPr>
        <w:t>- Исполнитель вправе приостановить выполнение (оказание) работ (услуг) по Договору в случае однократного нарушения Заказчиком порядка и (или) сроков оплаты работ (услуг), а также срока предоставления материалов и информации для оказания услуг в согласованные  Сторонами сроки;</w:t>
      </w:r>
    </w:p>
    <w:p w:rsidR="00B570F8" w:rsidRPr="00B570F8" w:rsidRDefault="00B570F8" w:rsidP="00B570F8">
      <w:pPr>
        <w:pStyle w:val="a3"/>
        <w:tabs>
          <w:tab w:val="left" w:pos="142"/>
        </w:tabs>
        <w:spacing w:before="240"/>
        <w:ind w:left="0"/>
        <w:jc w:val="both"/>
        <w:rPr>
          <w:rFonts w:ascii="Verdana" w:hAnsi="Verdana" w:cs="Times New Roman"/>
          <w:sz w:val="18"/>
          <w:szCs w:val="18"/>
        </w:rPr>
      </w:pPr>
      <w:r w:rsidRPr="00B570F8">
        <w:rPr>
          <w:rFonts w:ascii="Verdana" w:hAnsi="Verdana" w:cs="Times New Roman"/>
          <w:sz w:val="18"/>
          <w:szCs w:val="18"/>
        </w:rPr>
        <w:t xml:space="preserve">- В случае нарушения Заказчиком сроков оплаты работ (услуг) (в том числе сроков предварительной оплаты) более чем на 10 (Десять) банковских дней от даты, когда обязательство по оплате должно было быть исполнено, Исполнитель вправе отказаться от исполнения Договора и потребовать от Заказчика возмещения документально подтвержденных прямых убытков.     </w:t>
      </w:r>
    </w:p>
    <w:p w:rsidR="00B570F8" w:rsidRPr="00B570F8" w:rsidRDefault="00B570F8" w:rsidP="00B570F8">
      <w:pPr>
        <w:pStyle w:val="a3"/>
        <w:tabs>
          <w:tab w:val="left" w:pos="142"/>
        </w:tabs>
        <w:spacing w:before="240"/>
        <w:ind w:left="0"/>
        <w:jc w:val="both"/>
        <w:rPr>
          <w:rFonts w:ascii="Verdana" w:hAnsi="Verdana" w:cs="Times New Roman"/>
          <w:sz w:val="18"/>
          <w:szCs w:val="18"/>
        </w:rPr>
      </w:pPr>
      <w:r w:rsidRPr="00B570F8">
        <w:rPr>
          <w:rFonts w:ascii="Verdana" w:hAnsi="Verdana" w:cs="Times New Roman"/>
          <w:sz w:val="18"/>
          <w:szCs w:val="18"/>
        </w:rPr>
        <w:t>- Исполнитель вправе начать оказание услуг по согласованному Сторонами Приложению до получения соответствующей предоплаты, а Заказчик обязан оплатить такие услуги.</w:t>
      </w:r>
    </w:p>
    <w:p w:rsidR="00B570F8" w:rsidRPr="00B570F8" w:rsidRDefault="00B570F8" w:rsidP="00B570F8">
      <w:pPr>
        <w:pStyle w:val="a3"/>
        <w:tabs>
          <w:tab w:val="left" w:pos="142"/>
        </w:tabs>
        <w:spacing w:before="240"/>
        <w:ind w:left="0"/>
        <w:jc w:val="both"/>
        <w:rPr>
          <w:rFonts w:ascii="Verdana" w:hAnsi="Verdana" w:cs="Times New Roman"/>
          <w:sz w:val="18"/>
          <w:szCs w:val="18"/>
        </w:rPr>
      </w:pPr>
      <w:r w:rsidRPr="00B570F8">
        <w:rPr>
          <w:rFonts w:ascii="Verdana" w:hAnsi="Verdana" w:cs="Times New Roman"/>
          <w:sz w:val="18"/>
          <w:szCs w:val="18"/>
        </w:rPr>
        <w:t xml:space="preserve">- </w:t>
      </w:r>
      <w:proofErr w:type="gramStart"/>
      <w:r w:rsidRPr="00B570F8">
        <w:rPr>
          <w:rFonts w:ascii="Verdana" w:hAnsi="Verdana" w:cs="Times New Roman"/>
          <w:sz w:val="18"/>
          <w:szCs w:val="18"/>
        </w:rPr>
        <w:t>Обязан</w:t>
      </w:r>
      <w:proofErr w:type="gramEnd"/>
      <w:r w:rsidRPr="00B570F8">
        <w:rPr>
          <w:rFonts w:ascii="Verdana" w:hAnsi="Verdana" w:cs="Times New Roman"/>
          <w:sz w:val="18"/>
          <w:szCs w:val="18"/>
        </w:rPr>
        <w:t xml:space="preserve"> выполнить (оказать) работы (услуги) в соответствии с условиями, согласованными Сторонами в Приложениях;</w:t>
      </w:r>
    </w:p>
    <w:p w:rsidR="00B570F8" w:rsidRPr="00B570F8" w:rsidRDefault="00B570F8" w:rsidP="00B570F8">
      <w:pPr>
        <w:pStyle w:val="a3"/>
        <w:tabs>
          <w:tab w:val="left" w:pos="142"/>
        </w:tabs>
        <w:spacing w:before="240"/>
        <w:ind w:left="0"/>
        <w:jc w:val="both"/>
        <w:rPr>
          <w:rFonts w:ascii="Verdana" w:hAnsi="Verdana" w:cs="Times New Roman"/>
          <w:sz w:val="18"/>
          <w:szCs w:val="18"/>
        </w:rPr>
      </w:pPr>
      <w:r w:rsidRPr="00B570F8">
        <w:rPr>
          <w:rFonts w:ascii="Verdana" w:hAnsi="Verdana" w:cs="Times New Roman"/>
          <w:sz w:val="18"/>
          <w:szCs w:val="18"/>
        </w:rPr>
        <w:t xml:space="preserve">- </w:t>
      </w:r>
      <w:proofErr w:type="gramStart"/>
      <w:r w:rsidRPr="00B570F8">
        <w:rPr>
          <w:rFonts w:ascii="Verdana" w:hAnsi="Verdana" w:cs="Times New Roman"/>
          <w:sz w:val="18"/>
          <w:szCs w:val="18"/>
        </w:rPr>
        <w:t>Обязан</w:t>
      </w:r>
      <w:proofErr w:type="gramEnd"/>
      <w:r w:rsidRPr="00B570F8">
        <w:rPr>
          <w:rFonts w:ascii="Verdana" w:hAnsi="Verdana" w:cs="Times New Roman"/>
          <w:sz w:val="18"/>
          <w:szCs w:val="18"/>
        </w:rPr>
        <w:t xml:space="preserve"> не разглашать конфиденциальную информацию, ставшую ему известной в процессе выполнения (оказания) работ (услуг), за исключением случаев, установленных действующим законодательством Российской Федерации;</w:t>
      </w:r>
    </w:p>
    <w:p w:rsidR="00B570F8" w:rsidRPr="00B570F8" w:rsidRDefault="00B570F8" w:rsidP="00B570F8">
      <w:pPr>
        <w:pStyle w:val="a3"/>
        <w:tabs>
          <w:tab w:val="left" w:pos="142"/>
        </w:tabs>
        <w:spacing w:before="240"/>
        <w:ind w:left="0"/>
        <w:jc w:val="both"/>
        <w:rPr>
          <w:rFonts w:ascii="Verdana" w:hAnsi="Verdana" w:cs="Times New Roman"/>
          <w:sz w:val="18"/>
          <w:szCs w:val="18"/>
        </w:rPr>
      </w:pPr>
      <w:r w:rsidRPr="00B570F8">
        <w:rPr>
          <w:rFonts w:ascii="Verdana" w:hAnsi="Verdana" w:cs="Times New Roman"/>
          <w:sz w:val="18"/>
          <w:szCs w:val="18"/>
        </w:rPr>
        <w:t>- Исполнитель извещает Заказчика о любых обстоятельствах, препятствующих исполнению Договора заблаговременно.</w:t>
      </w:r>
    </w:p>
    <w:p w:rsidR="00B570F8" w:rsidRPr="00B570F8" w:rsidRDefault="00B570F8" w:rsidP="00B570F8">
      <w:pPr>
        <w:pStyle w:val="a3"/>
        <w:numPr>
          <w:ilvl w:val="1"/>
          <w:numId w:val="5"/>
        </w:numPr>
        <w:tabs>
          <w:tab w:val="left" w:pos="426"/>
        </w:tabs>
        <w:spacing w:before="240"/>
        <w:ind w:left="0" w:firstLine="0"/>
        <w:jc w:val="both"/>
        <w:rPr>
          <w:rFonts w:ascii="Verdana" w:hAnsi="Verdana" w:cs="Times New Roman"/>
          <w:b/>
          <w:sz w:val="18"/>
          <w:szCs w:val="18"/>
          <w:shd w:val="clear" w:color="auto" w:fill="FFFFFF"/>
        </w:rPr>
      </w:pPr>
      <w:r w:rsidRPr="00B570F8">
        <w:rPr>
          <w:rFonts w:ascii="Verdana" w:hAnsi="Verdana" w:cs="Times New Roman"/>
          <w:b/>
          <w:sz w:val="18"/>
          <w:szCs w:val="18"/>
          <w:shd w:val="clear" w:color="auto" w:fill="FFFFFF"/>
        </w:rPr>
        <w:t>Заказчик:</w:t>
      </w:r>
    </w:p>
    <w:p w:rsidR="00B570F8" w:rsidRPr="00B570F8" w:rsidRDefault="00B570F8" w:rsidP="00B570F8">
      <w:pPr>
        <w:pStyle w:val="a3"/>
        <w:tabs>
          <w:tab w:val="left" w:pos="426"/>
        </w:tabs>
        <w:spacing w:before="240"/>
        <w:ind w:left="0"/>
        <w:jc w:val="both"/>
        <w:rPr>
          <w:rFonts w:ascii="Verdana" w:hAnsi="Verdana" w:cs="Times New Roman"/>
          <w:sz w:val="18"/>
          <w:szCs w:val="18"/>
          <w:shd w:val="clear" w:color="auto" w:fill="FFFFFF"/>
        </w:rPr>
      </w:pPr>
      <w:proofErr w:type="gramStart"/>
      <w:r w:rsidRPr="00B570F8">
        <w:rPr>
          <w:rFonts w:ascii="Verdana" w:hAnsi="Verdana" w:cs="Times New Roman"/>
          <w:sz w:val="18"/>
          <w:szCs w:val="18"/>
          <w:shd w:val="clear" w:color="auto" w:fill="FFFFFF"/>
        </w:rPr>
        <w:t>- Обязан предоставить Исполнителю всю необходимую информацию, материалы для оказания услуг в срок, позволяющий обеспечить своевременное начало оказания услуг, но не позднее, чем за 3 (три) рабочих дня до начала периода оказания услуг, если между сторонами не согласовано иное.</w:t>
      </w:r>
      <w:proofErr w:type="gramEnd"/>
    </w:p>
    <w:p w:rsidR="00B570F8" w:rsidRPr="00B570F8" w:rsidRDefault="00B570F8" w:rsidP="00B570F8">
      <w:pPr>
        <w:pStyle w:val="a3"/>
        <w:tabs>
          <w:tab w:val="left" w:pos="426"/>
        </w:tabs>
        <w:spacing w:before="240"/>
        <w:ind w:left="0"/>
        <w:jc w:val="both"/>
        <w:rPr>
          <w:rFonts w:ascii="Verdana" w:hAnsi="Verdana" w:cs="Times New Roman"/>
          <w:sz w:val="18"/>
          <w:szCs w:val="18"/>
        </w:rPr>
      </w:pPr>
      <w:r w:rsidRPr="00B570F8">
        <w:rPr>
          <w:rFonts w:ascii="Verdana" w:hAnsi="Verdana" w:cs="Times New Roman"/>
          <w:sz w:val="18"/>
          <w:szCs w:val="18"/>
          <w:shd w:val="clear" w:color="auto" w:fill="FFFFFF"/>
        </w:rPr>
        <w:t>- П</w:t>
      </w:r>
      <w:r w:rsidRPr="00B570F8">
        <w:rPr>
          <w:rFonts w:ascii="Verdana" w:hAnsi="Verdana" w:cs="Times New Roman"/>
          <w:sz w:val="18"/>
          <w:szCs w:val="18"/>
        </w:rPr>
        <w:t>о запросу Исполнителя Заказчик обязан в течение 3 (трех) рабочих дней предоставить документальное подтверждение достоверности информации, содержащейся в материалах, в том числе копии лицензий, сертификатов, иных документов, наличие которых необходимо в соответствии с действующим законодательством;  если применимо, копии договоров или иные документы, подтверждающие правомерное использование авторских и иных исключительных прав на произведения и иные результаты интеллектуальной деятельности и приравненные к ним средства индивидуализации, использованные в рекламных материалах и т. п.;</w:t>
      </w:r>
    </w:p>
    <w:p w:rsidR="00B570F8" w:rsidRPr="00B570F8" w:rsidRDefault="00B570F8" w:rsidP="00B570F8">
      <w:pPr>
        <w:pStyle w:val="a3"/>
        <w:tabs>
          <w:tab w:val="left" w:pos="426"/>
        </w:tabs>
        <w:spacing w:before="240"/>
        <w:ind w:left="0"/>
        <w:jc w:val="both"/>
        <w:rPr>
          <w:rFonts w:ascii="Verdana" w:hAnsi="Verdana" w:cs="Times New Roman"/>
          <w:sz w:val="18"/>
          <w:szCs w:val="18"/>
        </w:rPr>
      </w:pPr>
      <w:r w:rsidRPr="00B570F8">
        <w:rPr>
          <w:rFonts w:ascii="Verdana" w:hAnsi="Verdana" w:cs="Times New Roman"/>
          <w:sz w:val="18"/>
          <w:szCs w:val="18"/>
        </w:rPr>
        <w:t xml:space="preserve">- </w:t>
      </w:r>
      <w:proofErr w:type="gramStart"/>
      <w:r w:rsidRPr="00B570F8">
        <w:rPr>
          <w:rFonts w:ascii="Verdana" w:hAnsi="Verdana" w:cs="Times New Roman"/>
          <w:sz w:val="18"/>
          <w:szCs w:val="18"/>
        </w:rPr>
        <w:t>Обязан</w:t>
      </w:r>
      <w:proofErr w:type="gramEnd"/>
      <w:r w:rsidRPr="00B570F8">
        <w:rPr>
          <w:rFonts w:ascii="Verdana" w:hAnsi="Verdana" w:cs="Times New Roman"/>
          <w:sz w:val="18"/>
          <w:szCs w:val="18"/>
        </w:rPr>
        <w:t xml:space="preserve"> утверждать представляемые Исполнителем технические задания, </w:t>
      </w:r>
      <w:proofErr w:type="spellStart"/>
      <w:r w:rsidRPr="00B570F8">
        <w:rPr>
          <w:rFonts w:ascii="Verdana" w:hAnsi="Verdana" w:cs="Times New Roman"/>
          <w:sz w:val="18"/>
          <w:szCs w:val="18"/>
        </w:rPr>
        <w:t>медиапланы</w:t>
      </w:r>
      <w:proofErr w:type="spellEnd"/>
      <w:r w:rsidRPr="00B570F8">
        <w:rPr>
          <w:rFonts w:ascii="Verdana" w:hAnsi="Verdana" w:cs="Times New Roman"/>
          <w:sz w:val="18"/>
          <w:szCs w:val="18"/>
        </w:rPr>
        <w:t xml:space="preserve"> и другие промежуточные документы для оказания услуг (выполнения работ) в течение 3 (Трех) рабочих дней с момента их получения (утверждение документов производится Сторонами по официальным адресам электронной почты, указанных в Приложениях к Договору;</w:t>
      </w:r>
    </w:p>
    <w:p w:rsidR="00B570F8" w:rsidRPr="00B570F8" w:rsidRDefault="00B570F8" w:rsidP="00B570F8">
      <w:pPr>
        <w:pStyle w:val="a3"/>
        <w:tabs>
          <w:tab w:val="left" w:pos="426"/>
        </w:tabs>
        <w:spacing w:before="240"/>
        <w:ind w:left="0"/>
        <w:jc w:val="both"/>
        <w:rPr>
          <w:rFonts w:ascii="Verdana" w:hAnsi="Verdana" w:cs="Times New Roman"/>
          <w:sz w:val="18"/>
          <w:szCs w:val="18"/>
          <w:shd w:val="clear" w:color="auto" w:fill="FFFFFF"/>
        </w:rPr>
      </w:pPr>
      <w:r w:rsidRPr="00B570F8">
        <w:rPr>
          <w:rFonts w:ascii="Verdana" w:hAnsi="Verdana" w:cs="Times New Roman"/>
          <w:sz w:val="18"/>
          <w:szCs w:val="18"/>
        </w:rPr>
        <w:t>- В случае одностороннего отказа от исполнения Договора компенсировать Исполнителю фактические расходы и возместить документально подтвержденные убытки, понесенные последним в связи с выполнением (оказанием) работ (услуг), в течение 5 (Пяти) банковских дней от даты расторжения Договора;</w:t>
      </w:r>
    </w:p>
    <w:p w:rsidR="00B570F8" w:rsidRPr="00B570F8" w:rsidRDefault="00B570F8" w:rsidP="00B570F8">
      <w:pPr>
        <w:pStyle w:val="a3"/>
        <w:spacing w:before="240"/>
        <w:ind w:left="0"/>
        <w:jc w:val="both"/>
        <w:rPr>
          <w:rFonts w:ascii="Verdana" w:hAnsi="Verdana" w:cs="Times New Roman"/>
          <w:sz w:val="18"/>
          <w:szCs w:val="18"/>
        </w:rPr>
      </w:pPr>
      <w:r w:rsidRPr="00B570F8">
        <w:rPr>
          <w:rFonts w:ascii="Verdana" w:hAnsi="Verdana" w:cs="Times New Roman"/>
          <w:sz w:val="18"/>
          <w:szCs w:val="18"/>
        </w:rPr>
        <w:t>- Заказчик вправе получать от Исполнителя информацию о процессе выполнения (оказания) работ (услуг), не вмешиваясь в деятельность Исполнителя.</w:t>
      </w:r>
    </w:p>
    <w:p w:rsidR="00B570F8" w:rsidRPr="00B570F8" w:rsidRDefault="00B570F8" w:rsidP="00B570F8">
      <w:pPr>
        <w:pStyle w:val="a3"/>
        <w:spacing w:before="240"/>
        <w:ind w:left="0"/>
        <w:jc w:val="both"/>
        <w:rPr>
          <w:rFonts w:ascii="Verdana" w:hAnsi="Verdana" w:cs="Times New Roman"/>
          <w:noProof/>
          <w:color w:val="000000"/>
          <w:sz w:val="18"/>
          <w:szCs w:val="18"/>
        </w:rPr>
      </w:pPr>
      <w:r w:rsidRPr="00B570F8">
        <w:rPr>
          <w:rFonts w:ascii="Verdana" w:hAnsi="Verdana" w:cs="Times New Roman"/>
          <w:noProof/>
          <w:color w:val="000000"/>
          <w:sz w:val="18"/>
          <w:szCs w:val="18"/>
        </w:rPr>
        <w:t>- Заказчик обязан принять от Исполнителя выполненные услуги и подписать Акт выполненных услуг или предоставить мотивированный отказ с указанием обнаруженных недостатков, сроков их устранения.</w:t>
      </w:r>
    </w:p>
    <w:p w:rsidR="00B570F8" w:rsidRPr="00B570F8" w:rsidRDefault="00B570F8" w:rsidP="00B570F8">
      <w:pPr>
        <w:pStyle w:val="a3"/>
        <w:numPr>
          <w:ilvl w:val="0"/>
          <w:numId w:val="5"/>
        </w:numPr>
        <w:spacing w:before="240"/>
        <w:jc w:val="center"/>
        <w:rPr>
          <w:rFonts w:ascii="Verdana" w:hAnsi="Verdana" w:cs="Times New Roman"/>
          <w:b/>
          <w:bCs/>
          <w:sz w:val="18"/>
          <w:szCs w:val="18"/>
        </w:rPr>
      </w:pPr>
      <w:r w:rsidRPr="00B570F8">
        <w:rPr>
          <w:rFonts w:ascii="Verdana" w:hAnsi="Verdana" w:cs="Times New Roman"/>
          <w:b/>
          <w:bCs/>
          <w:sz w:val="18"/>
          <w:szCs w:val="18"/>
        </w:rPr>
        <w:t>СТОИМОСТЬ И ПОРЯДОК ОПЛАТЫ УСЛУГ</w:t>
      </w:r>
    </w:p>
    <w:p w:rsidR="00B570F8" w:rsidRPr="00B570F8" w:rsidRDefault="00B570F8" w:rsidP="00B570F8">
      <w:pPr>
        <w:pStyle w:val="a3"/>
        <w:spacing w:before="240"/>
        <w:ind w:left="390"/>
        <w:rPr>
          <w:rFonts w:ascii="Verdana" w:hAnsi="Verdana" w:cs="Times New Roman"/>
          <w:b/>
          <w:bCs/>
          <w:sz w:val="18"/>
          <w:szCs w:val="18"/>
        </w:rPr>
      </w:pPr>
    </w:p>
    <w:p w:rsidR="00B570F8" w:rsidRPr="00B570F8" w:rsidRDefault="00B570F8" w:rsidP="00B570F8">
      <w:pPr>
        <w:pStyle w:val="a3"/>
        <w:numPr>
          <w:ilvl w:val="1"/>
          <w:numId w:val="5"/>
        </w:numPr>
        <w:tabs>
          <w:tab w:val="left" w:pos="426"/>
        </w:tabs>
        <w:spacing w:before="240"/>
        <w:ind w:left="0" w:firstLine="0"/>
        <w:jc w:val="both"/>
        <w:rPr>
          <w:rFonts w:ascii="Verdana" w:hAnsi="Verdana" w:cs="Times New Roman"/>
          <w:noProof/>
          <w:color w:val="000000"/>
          <w:sz w:val="18"/>
          <w:szCs w:val="18"/>
        </w:rPr>
      </w:pPr>
      <w:r w:rsidRPr="00B570F8">
        <w:rPr>
          <w:rFonts w:ascii="Verdana" w:hAnsi="Verdana" w:cs="Times New Roman"/>
          <w:sz w:val="18"/>
          <w:szCs w:val="18"/>
        </w:rPr>
        <w:lastRenderedPageBreak/>
        <w:t>Оплата работ (услуг) осуществляется Заказчиком посредством перечисления денежных средств на расчетный счет Исполнителя в порядке и сроки, установленные в соответствующих Приложениях к Договору</w:t>
      </w:r>
      <w:r w:rsidRPr="00B570F8">
        <w:rPr>
          <w:rFonts w:ascii="Verdana" w:hAnsi="Verdana" w:cs="Times New Roman"/>
          <w:noProof/>
          <w:color w:val="000000"/>
          <w:sz w:val="18"/>
          <w:szCs w:val="18"/>
        </w:rPr>
        <w:t>.</w:t>
      </w:r>
    </w:p>
    <w:p w:rsidR="00B570F8" w:rsidRPr="00B570F8" w:rsidRDefault="00B570F8" w:rsidP="00B570F8">
      <w:pPr>
        <w:pStyle w:val="a3"/>
        <w:numPr>
          <w:ilvl w:val="1"/>
          <w:numId w:val="5"/>
        </w:numPr>
        <w:tabs>
          <w:tab w:val="left" w:pos="426"/>
        </w:tabs>
        <w:spacing w:before="240"/>
        <w:ind w:left="0" w:firstLine="0"/>
        <w:jc w:val="both"/>
        <w:rPr>
          <w:rFonts w:ascii="Verdana" w:hAnsi="Verdana" w:cs="Times New Roman"/>
          <w:noProof/>
          <w:color w:val="000000"/>
          <w:sz w:val="18"/>
          <w:szCs w:val="18"/>
        </w:rPr>
      </w:pPr>
      <w:r w:rsidRPr="00B570F8">
        <w:rPr>
          <w:rFonts w:ascii="Verdana" w:hAnsi="Verdana" w:cs="Times New Roman"/>
          <w:noProof/>
          <w:color w:val="000000"/>
          <w:sz w:val="18"/>
          <w:szCs w:val="18"/>
        </w:rPr>
        <w:t>Оплата услуг осуществляется Заказчиком 100% предоплатой в течении 3х рабочих дней с момента предоставления счёта со стороны Исполнителя.</w:t>
      </w:r>
    </w:p>
    <w:p w:rsidR="00B570F8" w:rsidRPr="00B570F8" w:rsidRDefault="00B570F8" w:rsidP="00B570F8">
      <w:pPr>
        <w:pStyle w:val="a3"/>
        <w:numPr>
          <w:ilvl w:val="1"/>
          <w:numId w:val="5"/>
        </w:numPr>
        <w:tabs>
          <w:tab w:val="left" w:pos="426"/>
        </w:tabs>
        <w:spacing w:before="240"/>
        <w:ind w:left="0" w:firstLine="0"/>
        <w:jc w:val="both"/>
        <w:rPr>
          <w:rFonts w:ascii="Verdana" w:hAnsi="Verdana" w:cs="Times New Roman"/>
          <w:noProof/>
          <w:color w:val="000000"/>
          <w:sz w:val="18"/>
          <w:szCs w:val="18"/>
        </w:rPr>
      </w:pPr>
      <w:r w:rsidRPr="00B570F8">
        <w:rPr>
          <w:rFonts w:ascii="Verdana" w:hAnsi="Verdana" w:cs="Times New Roman"/>
          <w:sz w:val="18"/>
          <w:szCs w:val="18"/>
        </w:rPr>
        <w:t>Моментом исполнения Заказчиком обязательства по оплате работ (услуг) является дата поступления денежных средств на расчетный счёт Исполнителя.</w:t>
      </w:r>
    </w:p>
    <w:p w:rsidR="00B570F8" w:rsidRPr="00B570F8" w:rsidRDefault="00B570F8" w:rsidP="00B570F8">
      <w:pPr>
        <w:pStyle w:val="a3"/>
        <w:numPr>
          <w:ilvl w:val="1"/>
          <w:numId w:val="5"/>
        </w:numPr>
        <w:tabs>
          <w:tab w:val="left" w:pos="426"/>
        </w:tabs>
        <w:spacing w:before="240"/>
        <w:ind w:left="0" w:firstLine="0"/>
        <w:jc w:val="both"/>
        <w:rPr>
          <w:rFonts w:ascii="Verdana" w:hAnsi="Verdana" w:cs="Times New Roman"/>
          <w:noProof/>
          <w:color w:val="000000"/>
          <w:sz w:val="18"/>
          <w:szCs w:val="18"/>
        </w:rPr>
      </w:pPr>
      <w:r w:rsidRPr="00B570F8">
        <w:rPr>
          <w:rFonts w:ascii="Verdana" w:hAnsi="Verdana" w:cs="Times New Roman"/>
          <w:sz w:val="18"/>
          <w:szCs w:val="18"/>
          <w:shd w:val="clear" w:color="auto" w:fill="FFFFFF"/>
        </w:rPr>
        <w:t xml:space="preserve">Детализация стоимости услуг Исполнителя определяется сторонами в Приложениях к настоящему договору. </w:t>
      </w:r>
    </w:p>
    <w:p w:rsidR="00B570F8" w:rsidRPr="00B570F8" w:rsidRDefault="00B570F8" w:rsidP="00B570F8">
      <w:pPr>
        <w:pStyle w:val="a8"/>
        <w:numPr>
          <w:ilvl w:val="0"/>
          <w:numId w:val="5"/>
        </w:numPr>
        <w:spacing w:before="240" w:after="200"/>
        <w:jc w:val="center"/>
        <w:rPr>
          <w:rFonts w:ascii="Verdana" w:hAnsi="Verdana"/>
          <w:b/>
          <w:color w:val="000000"/>
          <w:sz w:val="18"/>
          <w:szCs w:val="18"/>
          <w:lang w:val="ru-RU"/>
        </w:rPr>
      </w:pPr>
      <w:r w:rsidRPr="00B570F8">
        <w:rPr>
          <w:rFonts w:ascii="Verdana" w:hAnsi="Verdana"/>
          <w:b/>
          <w:color w:val="000000"/>
          <w:sz w:val="18"/>
          <w:szCs w:val="18"/>
          <w:lang w:val="ru-RU"/>
        </w:rPr>
        <w:t>ПОРЯДОК СДАЧИ-ПРИЕМКИ ПРЕДМЕТА ДОГОВОРА</w:t>
      </w:r>
    </w:p>
    <w:p w:rsidR="00B570F8" w:rsidRPr="00B570F8" w:rsidRDefault="00B570F8" w:rsidP="00B570F8">
      <w:pPr>
        <w:pStyle w:val="a3"/>
        <w:numPr>
          <w:ilvl w:val="1"/>
          <w:numId w:val="5"/>
        </w:numPr>
        <w:tabs>
          <w:tab w:val="left" w:pos="426"/>
        </w:tabs>
        <w:autoSpaceDE w:val="0"/>
        <w:autoSpaceDN w:val="0"/>
        <w:spacing w:before="240"/>
        <w:ind w:left="0" w:firstLine="0"/>
        <w:jc w:val="both"/>
        <w:rPr>
          <w:rFonts w:ascii="Verdana" w:hAnsi="Verdana" w:cs="Times New Roman"/>
          <w:color w:val="000000"/>
          <w:sz w:val="18"/>
          <w:szCs w:val="18"/>
        </w:rPr>
      </w:pPr>
      <w:r w:rsidRPr="00B570F8">
        <w:rPr>
          <w:rFonts w:ascii="Verdana" w:hAnsi="Verdana" w:cs="Times New Roman"/>
          <w:color w:val="000000"/>
          <w:sz w:val="18"/>
          <w:szCs w:val="18"/>
        </w:rPr>
        <w:t>Исполнитель обязуется выполнить услуги в сроки, определенные Сторонами в Приложениях.</w:t>
      </w:r>
    </w:p>
    <w:p w:rsidR="00B570F8" w:rsidRPr="00B570F8" w:rsidRDefault="00B570F8" w:rsidP="00B570F8">
      <w:pPr>
        <w:pStyle w:val="a3"/>
        <w:numPr>
          <w:ilvl w:val="1"/>
          <w:numId w:val="5"/>
        </w:numPr>
        <w:tabs>
          <w:tab w:val="left" w:pos="426"/>
        </w:tabs>
        <w:autoSpaceDE w:val="0"/>
        <w:autoSpaceDN w:val="0"/>
        <w:spacing w:before="240"/>
        <w:ind w:left="0" w:firstLine="0"/>
        <w:jc w:val="both"/>
        <w:rPr>
          <w:rFonts w:ascii="Verdana" w:hAnsi="Verdana" w:cs="Times New Roman"/>
          <w:color w:val="000000"/>
          <w:sz w:val="18"/>
          <w:szCs w:val="18"/>
        </w:rPr>
      </w:pPr>
      <w:r w:rsidRPr="00B570F8">
        <w:rPr>
          <w:rFonts w:ascii="Verdana" w:hAnsi="Verdana" w:cs="Times New Roman"/>
          <w:color w:val="000000"/>
          <w:sz w:val="18"/>
          <w:szCs w:val="18"/>
        </w:rPr>
        <w:t>Заказчик обязан принять выполненные услуги, за исключением случаев, когда он вправе потребовать устранения недостатков в разумные сроки. Услуги считаются принятыми с момента подписания Сторонами Акта выполненных работ и /или УПД Заказчиком или его уполномоченным представителем.</w:t>
      </w:r>
    </w:p>
    <w:p w:rsidR="00B570F8" w:rsidRPr="00B570F8" w:rsidRDefault="00B570F8" w:rsidP="00B570F8">
      <w:pPr>
        <w:pStyle w:val="a3"/>
        <w:numPr>
          <w:ilvl w:val="1"/>
          <w:numId w:val="5"/>
        </w:numPr>
        <w:tabs>
          <w:tab w:val="left" w:pos="426"/>
        </w:tabs>
        <w:autoSpaceDE w:val="0"/>
        <w:autoSpaceDN w:val="0"/>
        <w:spacing w:before="240"/>
        <w:ind w:left="0" w:firstLine="0"/>
        <w:jc w:val="both"/>
        <w:rPr>
          <w:rFonts w:ascii="Verdana" w:hAnsi="Verdana" w:cs="Times New Roman"/>
          <w:color w:val="000000"/>
          <w:sz w:val="18"/>
          <w:szCs w:val="18"/>
        </w:rPr>
      </w:pPr>
      <w:r w:rsidRPr="00B570F8">
        <w:rPr>
          <w:rFonts w:ascii="Verdana" w:hAnsi="Verdana" w:cs="Times New Roman"/>
          <w:color w:val="000000"/>
          <w:sz w:val="18"/>
          <w:szCs w:val="18"/>
        </w:rPr>
        <w:t>Исполнитель предоставляет Акт выполненных работ и /или УПД, а Заказчик, в течени</w:t>
      </w:r>
      <w:proofErr w:type="gramStart"/>
      <w:r w:rsidRPr="00B570F8">
        <w:rPr>
          <w:rFonts w:ascii="Verdana" w:hAnsi="Verdana" w:cs="Times New Roman"/>
          <w:color w:val="000000"/>
          <w:sz w:val="18"/>
          <w:szCs w:val="18"/>
        </w:rPr>
        <w:t>и</w:t>
      </w:r>
      <w:proofErr w:type="gramEnd"/>
      <w:r w:rsidRPr="00B570F8">
        <w:rPr>
          <w:rFonts w:ascii="Verdana" w:hAnsi="Verdana" w:cs="Times New Roman"/>
          <w:color w:val="000000"/>
          <w:sz w:val="18"/>
          <w:szCs w:val="18"/>
        </w:rPr>
        <w:t xml:space="preserve"> 5 дней с момента его предоставления, обязан его подписать или отправить мотивированный отказ от подписания.  Основания для отказа должны быть обоснованными и изложены отказавшимся лицом в акте или отдельным официальным письмом на фирменном бланке. В случае, если в течени</w:t>
      </w:r>
      <w:proofErr w:type="gramStart"/>
      <w:r w:rsidRPr="00B570F8">
        <w:rPr>
          <w:rFonts w:ascii="Verdana" w:hAnsi="Verdana" w:cs="Times New Roman"/>
          <w:color w:val="000000"/>
          <w:sz w:val="18"/>
          <w:szCs w:val="18"/>
        </w:rPr>
        <w:t>и</w:t>
      </w:r>
      <w:proofErr w:type="gramEnd"/>
      <w:r w:rsidRPr="00B570F8">
        <w:rPr>
          <w:rFonts w:ascii="Verdana" w:hAnsi="Verdana" w:cs="Times New Roman"/>
          <w:color w:val="000000"/>
          <w:sz w:val="18"/>
          <w:szCs w:val="18"/>
        </w:rPr>
        <w:t xml:space="preserve"> 5 дней с момента предоставления акта Заказчик не подписал его, и, не предоставил мотивированный отказ, то акт считается подписанным, а услуга принятой.</w:t>
      </w:r>
    </w:p>
    <w:p w:rsidR="00B570F8" w:rsidRPr="00B570F8" w:rsidRDefault="00B570F8" w:rsidP="00B570F8">
      <w:pPr>
        <w:pStyle w:val="a3"/>
        <w:numPr>
          <w:ilvl w:val="1"/>
          <w:numId w:val="5"/>
        </w:numPr>
        <w:tabs>
          <w:tab w:val="left" w:pos="426"/>
        </w:tabs>
        <w:autoSpaceDE w:val="0"/>
        <w:autoSpaceDN w:val="0"/>
        <w:spacing w:before="240"/>
        <w:ind w:left="0" w:firstLine="0"/>
        <w:jc w:val="both"/>
        <w:rPr>
          <w:rFonts w:ascii="Verdana" w:hAnsi="Verdana" w:cs="Times New Roman"/>
          <w:color w:val="000000"/>
          <w:sz w:val="18"/>
          <w:szCs w:val="18"/>
        </w:rPr>
      </w:pPr>
      <w:proofErr w:type="gramStart"/>
      <w:r w:rsidRPr="00B570F8">
        <w:rPr>
          <w:rFonts w:ascii="Verdana" w:hAnsi="Verdana" w:cs="Times New Roman"/>
          <w:sz w:val="18"/>
          <w:szCs w:val="18"/>
          <w:shd w:val="clear" w:color="auto" w:fill="FFFFFF"/>
        </w:rPr>
        <w:t xml:space="preserve">В том случае, если в течение выше указанного срока с момента получения акта Исполнитель не получит от Заказчика обоснованной претензии, услуги и работы будут признаваться оказанными надлежащим образом и принятыми Заказчиком в полном объеме, а Акт приемки-сдачи работ (услуг) </w:t>
      </w:r>
      <w:r w:rsidRPr="00B570F8">
        <w:rPr>
          <w:rFonts w:ascii="Verdana" w:hAnsi="Verdana" w:cs="Times New Roman"/>
          <w:color w:val="000000"/>
          <w:sz w:val="18"/>
          <w:szCs w:val="18"/>
        </w:rPr>
        <w:t>и /или УПД</w:t>
      </w:r>
      <w:r w:rsidRPr="00B570F8">
        <w:rPr>
          <w:rFonts w:ascii="Verdana" w:hAnsi="Verdana" w:cs="Times New Roman"/>
          <w:sz w:val="18"/>
          <w:szCs w:val="18"/>
          <w:shd w:val="clear" w:color="auto" w:fill="FFFFFF"/>
        </w:rPr>
        <w:t xml:space="preserve"> за соответствующий период приобретает юридическую силу за подписью Исполнителя.</w:t>
      </w:r>
      <w:proofErr w:type="gramEnd"/>
      <w:r w:rsidRPr="00B570F8">
        <w:rPr>
          <w:rFonts w:ascii="Verdana" w:hAnsi="Verdana" w:cs="Times New Roman"/>
          <w:sz w:val="18"/>
          <w:szCs w:val="18"/>
          <w:shd w:val="clear" w:color="auto" w:fill="FFFFFF"/>
        </w:rPr>
        <w:t xml:space="preserve"> Кроме того, безусловным подтверждением надлежащего оказания Услуг за период является оплата выставленного Исполнителем счета за Услуги данного периода и/или предоплата за Услуги следующего периода.</w:t>
      </w:r>
    </w:p>
    <w:p w:rsidR="00B570F8" w:rsidRPr="00B570F8" w:rsidRDefault="00B570F8" w:rsidP="00B570F8">
      <w:pPr>
        <w:tabs>
          <w:tab w:val="left" w:pos="426"/>
        </w:tabs>
        <w:autoSpaceDE w:val="0"/>
        <w:autoSpaceDN w:val="0"/>
        <w:spacing w:before="240"/>
        <w:jc w:val="both"/>
        <w:rPr>
          <w:rFonts w:ascii="Verdana" w:hAnsi="Verdana" w:cs="Times New Roman"/>
          <w:color w:val="000000"/>
          <w:sz w:val="18"/>
          <w:szCs w:val="18"/>
        </w:rPr>
      </w:pPr>
    </w:p>
    <w:p w:rsidR="00B570F8" w:rsidRPr="00B570F8" w:rsidRDefault="00B570F8" w:rsidP="00B570F8">
      <w:pPr>
        <w:pStyle w:val="a3"/>
        <w:numPr>
          <w:ilvl w:val="0"/>
          <w:numId w:val="5"/>
        </w:numPr>
        <w:spacing w:before="240"/>
        <w:jc w:val="center"/>
        <w:rPr>
          <w:rFonts w:ascii="Verdana" w:hAnsi="Verdana" w:cs="Times New Roman"/>
          <w:b/>
          <w:sz w:val="18"/>
          <w:szCs w:val="18"/>
        </w:rPr>
      </w:pPr>
      <w:r w:rsidRPr="00B570F8">
        <w:rPr>
          <w:rFonts w:ascii="Verdana" w:hAnsi="Verdana" w:cs="Times New Roman"/>
          <w:b/>
          <w:sz w:val="18"/>
          <w:szCs w:val="18"/>
        </w:rPr>
        <w:t>АВТОРСКИЕ ПРАВА</w:t>
      </w:r>
    </w:p>
    <w:p w:rsidR="00B570F8" w:rsidRPr="00B570F8" w:rsidRDefault="00B570F8" w:rsidP="00B570F8">
      <w:pPr>
        <w:pStyle w:val="a3"/>
        <w:widowControl w:val="0"/>
        <w:numPr>
          <w:ilvl w:val="1"/>
          <w:numId w:val="5"/>
        </w:numPr>
        <w:tabs>
          <w:tab w:val="left" w:pos="426"/>
        </w:tabs>
        <w:spacing w:before="240"/>
        <w:ind w:left="0" w:firstLine="0"/>
        <w:jc w:val="both"/>
        <w:rPr>
          <w:rFonts w:ascii="Verdana" w:hAnsi="Verdana" w:cs="Times New Roman"/>
          <w:sz w:val="18"/>
          <w:szCs w:val="18"/>
        </w:rPr>
      </w:pPr>
      <w:r w:rsidRPr="00B570F8">
        <w:rPr>
          <w:rFonts w:ascii="Verdana" w:hAnsi="Verdana" w:cs="Times New Roman"/>
          <w:sz w:val="18"/>
          <w:szCs w:val="18"/>
        </w:rPr>
        <w:t xml:space="preserve">Заказчик дает согласие на </w:t>
      </w:r>
      <w:proofErr w:type="gramStart"/>
      <w:r w:rsidRPr="00B570F8">
        <w:rPr>
          <w:rFonts w:ascii="Verdana" w:hAnsi="Verdana" w:cs="Times New Roman"/>
          <w:sz w:val="18"/>
          <w:szCs w:val="18"/>
        </w:rPr>
        <w:t>использование</w:t>
      </w:r>
      <w:proofErr w:type="gramEnd"/>
      <w:r w:rsidRPr="00B570F8">
        <w:rPr>
          <w:rFonts w:ascii="Verdana" w:hAnsi="Verdana" w:cs="Times New Roman"/>
          <w:sz w:val="18"/>
          <w:szCs w:val="18"/>
        </w:rPr>
        <w:t xml:space="preserve"> Исполнителем объектов интеллектуальной собственности (включая, но, не ограничиваясь, фирменное наименование, товарные знаки), принадлежащих Заказчику и содержащихся в рекламных материалах, в рамках исполнения Исполнителем обязательств по настоящему Договору.</w:t>
      </w:r>
    </w:p>
    <w:p w:rsidR="00B570F8" w:rsidRPr="00B570F8" w:rsidRDefault="00B570F8" w:rsidP="00B570F8">
      <w:pPr>
        <w:widowControl w:val="0"/>
        <w:numPr>
          <w:ilvl w:val="1"/>
          <w:numId w:val="5"/>
        </w:numPr>
        <w:tabs>
          <w:tab w:val="left" w:pos="426"/>
        </w:tabs>
        <w:spacing w:before="240"/>
        <w:ind w:left="0" w:firstLine="0"/>
        <w:jc w:val="both"/>
        <w:rPr>
          <w:rFonts w:ascii="Verdana" w:hAnsi="Verdana" w:cs="Times New Roman"/>
          <w:sz w:val="18"/>
          <w:szCs w:val="18"/>
        </w:rPr>
      </w:pPr>
      <w:r w:rsidRPr="00B570F8">
        <w:rPr>
          <w:rFonts w:ascii="Verdana" w:hAnsi="Verdana" w:cs="Times New Roman"/>
          <w:sz w:val="18"/>
          <w:szCs w:val="18"/>
        </w:rPr>
        <w:t>Исключительные имущественные авторские и смежные права на готовые объекты интеллектуальной собственности, созданные Исполнителем в процессе выполнения (оказания) работ (услуг) по Договору, переходят к Заказчику после оплаты им соответствующих работ (услуг). Вознаграждение за передачу прав на использование объекта интеллектуальной собственности включено в стоимость работ (услуг) по его созданию и составляет 1% от нее.</w:t>
      </w:r>
    </w:p>
    <w:p w:rsidR="00B570F8" w:rsidRPr="00B570F8" w:rsidRDefault="00B570F8" w:rsidP="00B570F8">
      <w:pPr>
        <w:pStyle w:val="a3"/>
        <w:numPr>
          <w:ilvl w:val="0"/>
          <w:numId w:val="5"/>
        </w:numPr>
        <w:tabs>
          <w:tab w:val="left" w:pos="284"/>
        </w:tabs>
        <w:autoSpaceDE w:val="0"/>
        <w:autoSpaceDN w:val="0"/>
        <w:jc w:val="center"/>
        <w:rPr>
          <w:rFonts w:ascii="Verdana" w:hAnsi="Verdana" w:cs="Times New Roman"/>
          <w:b/>
          <w:bCs/>
          <w:color w:val="000000"/>
          <w:sz w:val="18"/>
          <w:szCs w:val="18"/>
        </w:rPr>
      </w:pPr>
      <w:r w:rsidRPr="00B570F8">
        <w:rPr>
          <w:rFonts w:ascii="Verdana" w:hAnsi="Verdana" w:cs="Times New Roman"/>
          <w:b/>
          <w:bCs/>
          <w:color w:val="000000"/>
          <w:sz w:val="18"/>
          <w:szCs w:val="18"/>
        </w:rPr>
        <w:t>СРОК ДЕЙСТВИЯ ДОГОВОРА</w:t>
      </w:r>
    </w:p>
    <w:p w:rsidR="00B570F8" w:rsidRPr="00B570F8" w:rsidRDefault="00B570F8" w:rsidP="00B570F8">
      <w:pPr>
        <w:pStyle w:val="aa"/>
        <w:numPr>
          <w:ilvl w:val="1"/>
          <w:numId w:val="5"/>
        </w:numPr>
        <w:tabs>
          <w:tab w:val="left" w:pos="426"/>
        </w:tabs>
        <w:autoSpaceDE w:val="0"/>
        <w:autoSpaceDN w:val="0"/>
        <w:spacing w:after="0"/>
        <w:ind w:left="0" w:firstLine="0"/>
        <w:rPr>
          <w:rFonts w:ascii="Verdana" w:hAnsi="Verdana"/>
          <w:color w:val="000000"/>
          <w:sz w:val="18"/>
          <w:szCs w:val="18"/>
          <w:lang w:val="ru-RU"/>
        </w:rPr>
      </w:pPr>
      <w:r w:rsidRPr="00B570F8">
        <w:rPr>
          <w:rFonts w:ascii="Verdana" w:hAnsi="Verdana"/>
          <w:color w:val="000000"/>
          <w:sz w:val="18"/>
          <w:szCs w:val="18"/>
          <w:lang w:val="ru-RU"/>
        </w:rPr>
        <w:t>Настоящий Договор вступает в силу с момента его подписания и действует до 31 декабря 2020 года.</w:t>
      </w:r>
    </w:p>
    <w:p w:rsidR="00B570F8" w:rsidRPr="00B570F8" w:rsidRDefault="00B570F8" w:rsidP="00B570F8">
      <w:pPr>
        <w:pStyle w:val="aa"/>
        <w:numPr>
          <w:ilvl w:val="1"/>
          <w:numId w:val="5"/>
        </w:numPr>
        <w:tabs>
          <w:tab w:val="left" w:pos="426"/>
        </w:tabs>
        <w:autoSpaceDE w:val="0"/>
        <w:autoSpaceDN w:val="0"/>
        <w:spacing w:before="240" w:after="0"/>
        <w:ind w:left="0" w:firstLine="0"/>
        <w:rPr>
          <w:rFonts w:ascii="Verdana" w:hAnsi="Verdana"/>
          <w:color w:val="000000"/>
          <w:sz w:val="18"/>
          <w:szCs w:val="18"/>
          <w:lang w:val="ru-RU"/>
        </w:rPr>
      </w:pPr>
      <w:r w:rsidRPr="00B570F8">
        <w:rPr>
          <w:rFonts w:ascii="Verdana" w:hAnsi="Verdana"/>
          <w:color w:val="000000"/>
          <w:sz w:val="18"/>
          <w:szCs w:val="18"/>
          <w:lang w:val="ru-RU"/>
        </w:rPr>
        <w:t xml:space="preserve">Настоящий </w:t>
      </w:r>
      <w:proofErr w:type="gramStart"/>
      <w:r w:rsidRPr="00B570F8">
        <w:rPr>
          <w:rFonts w:ascii="Verdana" w:hAnsi="Verdana"/>
          <w:color w:val="000000"/>
          <w:sz w:val="18"/>
          <w:szCs w:val="18"/>
          <w:lang w:val="ru-RU"/>
        </w:rPr>
        <w:t>Договор</w:t>
      </w:r>
      <w:proofErr w:type="gramEnd"/>
      <w:r w:rsidRPr="00B570F8">
        <w:rPr>
          <w:rFonts w:ascii="Verdana" w:hAnsi="Verdana"/>
          <w:color w:val="000000"/>
          <w:sz w:val="18"/>
          <w:szCs w:val="18"/>
          <w:lang w:val="ru-RU"/>
        </w:rPr>
        <w:t xml:space="preserve"> может быть расторгнут, как по взаимному соглашению Сторон, так и по требованию одной из них. Каждая из сторон имеет право расторгнуть настоящий Договор в одностороннем порядке, уведомив об этом другу сторону за 2 недели до предполагаемой даты расторжения. В этом случае Заказчик обязан оплатить Исполнителю, не позднее 10 (десяти) дней с момента расторжения данного Договора, фактические понесенные и документально </w:t>
      </w:r>
      <w:r w:rsidRPr="00B570F8">
        <w:rPr>
          <w:rFonts w:ascii="Verdana" w:hAnsi="Verdana"/>
          <w:color w:val="000000"/>
          <w:sz w:val="18"/>
          <w:szCs w:val="18"/>
          <w:lang w:val="ru-RU"/>
        </w:rPr>
        <w:lastRenderedPageBreak/>
        <w:t xml:space="preserve">подтвержденные затраты, а Исполнитель обязан предоставить Заказчику документально подтвержденный отчет.  </w:t>
      </w:r>
    </w:p>
    <w:p w:rsidR="00B570F8" w:rsidRPr="00B570F8" w:rsidRDefault="00B570F8" w:rsidP="00B570F8">
      <w:pPr>
        <w:pStyle w:val="aa"/>
        <w:numPr>
          <w:ilvl w:val="1"/>
          <w:numId w:val="5"/>
        </w:numPr>
        <w:tabs>
          <w:tab w:val="left" w:pos="426"/>
        </w:tabs>
        <w:autoSpaceDE w:val="0"/>
        <w:autoSpaceDN w:val="0"/>
        <w:spacing w:after="200"/>
        <w:ind w:left="0" w:firstLine="0"/>
        <w:rPr>
          <w:rFonts w:ascii="Verdana" w:hAnsi="Verdana"/>
          <w:color w:val="000000"/>
          <w:sz w:val="18"/>
          <w:szCs w:val="18"/>
          <w:lang w:val="ru-RU"/>
        </w:rPr>
      </w:pPr>
      <w:r w:rsidRPr="00B570F8">
        <w:rPr>
          <w:rFonts w:ascii="Verdana" w:hAnsi="Verdana"/>
          <w:sz w:val="18"/>
          <w:szCs w:val="18"/>
          <w:shd w:val="clear" w:color="auto" w:fill="FFFFFF"/>
          <w:lang w:val="ru-RU"/>
        </w:rPr>
        <w:t>Если во время оказания услуг по настоящему договору возникнет необходимость внесения каких-либо изменений и дополнений в условия настоящего договора, то такие изменения и дополнения будут действительны в случае оформления их в письменном виде и подписания обеими сторонами.</w:t>
      </w:r>
    </w:p>
    <w:p w:rsidR="00B570F8" w:rsidRPr="00B570F8" w:rsidRDefault="00B570F8" w:rsidP="00B570F8">
      <w:pPr>
        <w:pStyle w:val="a3"/>
        <w:widowControl w:val="0"/>
        <w:numPr>
          <w:ilvl w:val="0"/>
          <w:numId w:val="5"/>
        </w:numPr>
        <w:autoSpaceDE w:val="0"/>
        <w:autoSpaceDN w:val="0"/>
        <w:jc w:val="center"/>
        <w:rPr>
          <w:rFonts w:ascii="Verdana" w:hAnsi="Verdana" w:cs="Times New Roman"/>
          <w:b/>
          <w:bCs/>
          <w:color w:val="000000"/>
          <w:sz w:val="18"/>
          <w:szCs w:val="18"/>
        </w:rPr>
      </w:pPr>
      <w:r w:rsidRPr="00B570F8">
        <w:rPr>
          <w:rFonts w:ascii="Verdana" w:hAnsi="Verdana" w:cs="Times New Roman"/>
          <w:b/>
          <w:bCs/>
          <w:color w:val="000000"/>
          <w:sz w:val="18"/>
          <w:szCs w:val="18"/>
        </w:rPr>
        <w:t>ОТВЕТСТВЕННОСТЬ СТОРОН</w:t>
      </w:r>
    </w:p>
    <w:p w:rsidR="00B570F8" w:rsidRPr="00B570F8" w:rsidRDefault="00B570F8" w:rsidP="00B570F8">
      <w:pPr>
        <w:pStyle w:val="aa"/>
        <w:widowControl w:val="0"/>
        <w:numPr>
          <w:ilvl w:val="1"/>
          <w:numId w:val="5"/>
        </w:numPr>
        <w:tabs>
          <w:tab w:val="left" w:pos="426"/>
        </w:tabs>
        <w:autoSpaceDE w:val="0"/>
        <w:autoSpaceDN w:val="0"/>
        <w:spacing w:after="200"/>
        <w:ind w:left="0" w:firstLine="0"/>
        <w:rPr>
          <w:rFonts w:ascii="Verdana" w:hAnsi="Verdana"/>
          <w:color w:val="000000"/>
          <w:sz w:val="18"/>
          <w:szCs w:val="18"/>
          <w:lang w:val="ru-RU"/>
        </w:rPr>
      </w:pPr>
      <w:r w:rsidRPr="00B570F8">
        <w:rPr>
          <w:rFonts w:ascii="Verdana" w:hAnsi="Verdana"/>
          <w:color w:val="000000"/>
          <w:sz w:val="18"/>
          <w:szCs w:val="18"/>
          <w:lang w:val="ru-RU"/>
        </w:rPr>
        <w:t>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 Российской Федерации.</w:t>
      </w:r>
    </w:p>
    <w:p w:rsidR="00B570F8" w:rsidRPr="00B570F8" w:rsidRDefault="00B570F8" w:rsidP="00B570F8">
      <w:pPr>
        <w:pStyle w:val="aa"/>
        <w:widowControl w:val="0"/>
        <w:numPr>
          <w:ilvl w:val="1"/>
          <w:numId w:val="5"/>
        </w:numPr>
        <w:tabs>
          <w:tab w:val="left" w:pos="426"/>
        </w:tabs>
        <w:autoSpaceDE w:val="0"/>
        <w:autoSpaceDN w:val="0"/>
        <w:spacing w:before="240" w:after="200"/>
        <w:ind w:left="0" w:firstLine="0"/>
        <w:rPr>
          <w:rFonts w:ascii="Verdana" w:hAnsi="Verdana"/>
          <w:color w:val="000000"/>
          <w:sz w:val="18"/>
          <w:szCs w:val="18"/>
          <w:lang w:val="ru-RU"/>
        </w:rPr>
      </w:pPr>
      <w:r w:rsidRPr="00B570F8">
        <w:rPr>
          <w:rFonts w:ascii="Verdana" w:hAnsi="Verdana"/>
          <w:color w:val="000000"/>
          <w:sz w:val="18"/>
          <w:szCs w:val="18"/>
          <w:lang w:val="ru-RU"/>
        </w:rPr>
        <w:t xml:space="preserve">При нарушении Исполнителем сроков выполнения услуг, Заказчик вправе требовать от Исполнителя уплаты штрафной неустойки в размере 0,1% от стоимости невыполненных услуг, за каждый рабочий день просрочки. </w:t>
      </w:r>
    </w:p>
    <w:p w:rsidR="00B570F8" w:rsidRPr="00B570F8" w:rsidRDefault="00B570F8" w:rsidP="00B570F8">
      <w:pPr>
        <w:pStyle w:val="aa"/>
        <w:widowControl w:val="0"/>
        <w:numPr>
          <w:ilvl w:val="1"/>
          <w:numId w:val="5"/>
        </w:numPr>
        <w:tabs>
          <w:tab w:val="left" w:pos="426"/>
        </w:tabs>
        <w:autoSpaceDE w:val="0"/>
        <w:autoSpaceDN w:val="0"/>
        <w:spacing w:before="240" w:after="200"/>
        <w:ind w:left="0" w:firstLine="0"/>
        <w:rPr>
          <w:rFonts w:ascii="Verdana" w:hAnsi="Verdana"/>
          <w:color w:val="000000"/>
          <w:sz w:val="18"/>
          <w:szCs w:val="18"/>
          <w:lang w:val="ru-RU"/>
        </w:rPr>
      </w:pPr>
      <w:r w:rsidRPr="00B570F8">
        <w:rPr>
          <w:rFonts w:ascii="Verdana" w:hAnsi="Verdana"/>
          <w:color w:val="000000"/>
          <w:sz w:val="18"/>
          <w:szCs w:val="18"/>
          <w:lang w:val="ru-RU"/>
        </w:rPr>
        <w:t>При нарушении Заказчиком сроков оплат, Исполнитель вправе требовать от Заказчика уплаты штрафной неустойки в размере 0,1% от стоимости неоплаченных услуг, за каждый рабочий день просрочки, но не более 10%.</w:t>
      </w:r>
    </w:p>
    <w:p w:rsidR="00B570F8" w:rsidRPr="00B570F8" w:rsidRDefault="00B570F8" w:rsidP="00B570F8">
      <w:pPr>
        <w:pStyle w:val="aa"/>
        <w:widowControl w:val="0"/>
        <w:numPr>
          <w:ilvl w:val="1"/>
          <w:numId w:val="5"/>
        </w:numPr>
        <w:tabs>
          <w:tab w:val="left" w:pos="426"/>
        </w:tabs>
        <w:autoSpaceDE w:val="0"/>
        <w:autoSpaceDN w:val="0"/>
        <w:spacing w:before="240" w:after="200"/>
        <w:ind w:left="0" w:firstLine="0"/>
        <w:rPr>
          <w:rFonts w:ascii="Verdana" w:hAnsi="Verdana"/>
          <w:color w:val="000000"/>
          <w:sz w:val="18"/>
          <w:szCs w:val="18"/>
          <w:lang w:val="ru-RU"/>
        </w:rPr>
      </w:pPr>
      <w:r w:rsidRPr="00B570F8">
        <w:rPr>
          <w:rFonts w:ascii="Verdana" w:hAnsi="Verdana"/>
          <w:sz w:val="18"/>
          <w:szCs w:val="18"/>
          <w:shd w:val="clear" w:color="auto" w:fill="FFFFFF"/>
          <w:lang w:val="ru-RU"/>
        </w:rPr>
        <w:t>Исполнитель не несет ответственности за достоверность информации, которую предоставил Заказчик для размещения, за нарушение при этом авторских прав третьих лиц.</w:t>
      </w:r>
    </w:p>
    <w:p w:rsidR="00B570F8" w:rsidRPr="00B570F8" w:rsidRDefault="00B570F8" w:rsidP="00B570F8">
      <w:pPr>
        <w:pStyle w:val="aa"/>
        <w:widowControl w:val="0"/>
        <w:numPr>
          <w:ilvl w:val="1"/>
          <w:numId w:val="5"/>
        </w:numPr>
        <w:tabs>
          <w:tab w:val="left" w:pos="426"/>
        </w:tabs>
        <w:autoSpaceDE w:val="0"/>
        <w:autoSpaceDN w:val="0"/>
        <w:spacing w:before="240" w:after="200"/>
        <w:ind w:left="0" w:firstLine="0"/>
        <w:rPr>
          <w:rFonts w:ascii="Verdana" w:hAnsi="Verdana"/>
          <w:color w:val="000000"/>
          <w:sz w:val="18"/>
          <w:szCs w:val="18"/>
          <w:lang w:val="ru-RU"/>
        </w:rPr>
      </w:pPr>
      <w:proofErr w:type="gramStart"/>
      <w:r w:rsidRPr="00B570F8">
        <w:rPr>
          <w:rFonts w:ascii="Verdana" w:hAnsi="Verdana"/>
          <w:sz w:val="18"/>
          <w:szCs w:val="18"/>
          <w:shd w:val="clear" w:color="auto" w:fill="FFFFFF"/>
          <w:lang w:val="ru-RU"/>
        </w:rPr>
        <w:t>В случае предъявления Исполнителю претензий или исков по поводу нарушения им авторских и/или смежных прав третьих лиц в связи с использованием Информационных материалов, предоставленных Заказчиком, во исполнение условий Договора, Заказчик обязуется урегулировать такие претензии или предпринять иные необходимые действия, исключающие возникновение расходов и убытков у Исполнителя, а в случае возникновения расходов и убытков у Исполнителя, возместить их в полном</w:t>
      </w:r>
      <w:proofErr w:type="gramEnd"/>
      <w:r w:rsidRPr="00B570F8">
        <w:rPr>
          <w:rFonts w:ascii="Verdana" w:hAnsi="Verdana"/>
          <w:sz w:val="18"/>
          <w:szCs w:val="18"/>
          <w:shd w:val="clear" w:color="auto" w:fill="FFFFFF"/>
          <w:lang w:val="ru-RU"/>
        </w:rPr>
        <w:t xml:space="preserve"> </w:t>
      </w:r>
      <w:proofErr w:type="gramStart"/>
      <w:r w:rsidRPr="00B570F8">
        <w:rPr>
          <w:rFonts w:ascii="Verdana" w:hAnsi="Verdana"/>
          <w:sz w:val="18"/>
          <w:szCs w:val="18"/>
          <w:shd w:val="clear" w:color="auto" w:fill="FFFFFF"/>
          <w:lang w:val="ru-RU"/>
        </w:rPr>
        <w:t>объеме</w:t>
      </w:r>
      <w:proofErr w:type="gramEnd"/>
      <w:r w:rsidRPr="00B570F8">
        <w:rPr>
          <w:rFonts w:ascii="Verdana" w:hAnsi="Verdana"/>
          <w:sz w:val="18"/>
          <w:szCs w:val="18"/>
          <w:shd w:val="clear" w:color="auto" w:fill="FFFFFF"/>
          <w:lang w:val="ru-RU"/>
        </w:rPr>
        <w:t>.</w:t>
      </w:r>
    </w:p>
    <w:p w:rsidR="00B570F8" w:rsidRPr="00B570F8" w:rsidRDefault="00B570F8" w:rsidP="00B570F8">
      <w:pPr>
        <w:tabs>
          <w:tab w:val="left" w:pos="426"/>
        </w:tabs>
        <w:autoSpaceDE w:val="0"/>
        <w:autoSpaceDN w:val="0"/>
        <w:spacing w:before="24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В соответствии с пунктом 1 статьи 317.1 Гражданского кодекса Российской Федерации сторонами согласовано, что в отношении любых денежных обязатель</w:t>
      </w:r>
      <w:proofErr w:type="gramStart"/>
      <w:r w:rsidRPr="00B570F8">
        <w:rPr>
          <w:rFonts w:ascii="Verdana" w:hAnsi="Verdana" w:cs="Times New Roman"/>
          <w:sz w:val="18"/>
          <w:szCs w:val="18"/>
          <w:shd w:val="clear" w:color="auto" w:fill="FFFFFF"/>
        </w:rPr>
        <w:t>ств Ст</w:t>
      </w:r>
      <w:proofErr w:type="gramEnd"/>
      <w:r w:rsidRPr="00B570F8">
        <w:rPr>
          <w:rFonts w:ascii="Verdana" w:hAnsi="Verdana" w:cs="Times New Roman"/>
          <w:sz w:val="18"/>
          <w:szCs w:val="18"/>
          <w:shd w:val="clear" w:color="auto" w:fill="FFFFFF"/>
        </w:rPr>
        <w:t>орон по Договору законные проценты (проценты на сумму долга за период пользования денежными средствами) не начисляются.</w:t>
      </w:r>
    </w:p>
    <w:p w:rsidR="00B570F8" w:rsidRPr="00B570F8" w:rsidRDefault="00B570F8" w:rsidP="00B570F8">
      <w:pPr>
        <w:pStyle w:val="a3"/>
        <w:numPr>
          <w:ilvl w:val="1"/>
          <w:numId w:val="5"/>
        </w:numPr>
        <w:tabs>
          <w:tab w:val="left" w:pos="426"/>
        </w:tabs>
        <w:autoSpaceDE w:val="0"/>
        <w:autoSpaceDN w:val="0"/>
        <w:spacing w:before="240"/>
        <w:ind w:left="0" w:firstLine="0"/>
        <w:jc w:val="both"/>
        <w:rPr>
          <w:rFonts w:ascii="Verdana" w:hAnsi="Verdana" w:cs="Times New Roman"/>
          <w:sz w:val="18"/>
          <w:szCs w:val="18"/>
          <w:shd w:val="clear" w:color="auto" w:fill="FFFFFF"/>
        </w:rPr>
      </w:pPr>
      <w:r w:rsidRPr="00B570F8">
        <w:rPr>
          <w:rFonts w:ascii="Verdana" w:hAnsi="Verdana" w:cs="Times New Roman"/>
          <w:sz w:val="18"/>
          <w:szCs w:val="18"/>
        </w:rPr>
        <w:t>Стороны несут ответственность за соблюдение применимого законодательства о защите персональных данных своими сотрудниками и иными лицами, которым по требованию предоставлены какие-либо персональные данные, полученные в связи с настоящим Договором и в соответствии с ФЗ № 152 «О персональных данных», если они произошли по вине одной из Сторон.</w:t>
      </w:r>
    </w:p>
    <w:p w:rsidR="00B570F8" w:rsidRPr="00B570F8" w:rsidRDefault="00B570F8" w:rsidP="00B570F8">
      <w:pPr>
        <w:pStyle w:val="a3"/>
        <w:numPr>
          <w:ilvl w:val="1"/>
          <w:numId w:val="5"/>
        </w:numPr>
        <w:tabs>
          <w:tab w:val="left" w:pos="426"/>
        </w:tabs>
        <w:autoSpaceDE w:val="0"/>
        <w:autoSpaceDN w:val="0"/>
        <w:spacing w:before="240"/>
        <w:ind w:left="0" w:firstLine="0"/>
        <w:jc w:val="both"/>
        <w:rPr>
          <w:rFonts w:ascii="Verdana" w:hAnsi="Verdana" w:cs="Times New Roman"/>
          <w:sz w:val="18"/>
          <w:szCs w:val="18"/>
          <w:shd w:val="clear" w:color="auto" w:fill="FFFFFF"/>
        </w:rPr>
      </w:pPr>
      <w:r w:rsidRPr="00B570F8">
        <w:rPr>
          <w:rFonts w:ascii="Verdana" w:hAnsi="Verdana" w:cs="Times New Roman"/>
          <w:sz w:val="18"/>
          <w:szCs w:val="18"/>
        </w:rPr>
        <w:t>Заказчик гарантирует, что субъекты персональных данных, чьи персональные данные передаются Исполнителю в рамках Приложений к настоящему Договору, дали согласие на обработку их персональных данных, в том числе на обработку их персональных данных в целях продвижения товаров, работ, услуг на рынке, а также в статистических и исследовательских целях. Стороны несут ответственность в соответствии с Законодательством РФ.</w:t>
      </w:r>
    </w:p>
    <w:p w:rsidR="00B570F8" w:rsidRPr="00B570F8" w:rsidRDefault="00B570F8" w:rsidP="00B570F8">
      <w:pPr>
        <w:pStyle w:val="a3"/>
        <w:tabs>
          <w:tab w:val="left" w:pos="426"/>
        </w:tabs>
        <w:autoSpaceDE w:val="0"/>
        <w:autoSpaceDN w:val="0"/>
        <w:spacing w:before="240"/>
        <w:ind w:left="0"/>
        <w:jc w:val="both"/>
        <w:rPr>
          <w:rFonts w:ascii="Verdana" w:hAnsi="Verdana" w:cs="Times New Roman"/>
          <w:sz w:val="18"/>
          <w:szCs w:val="18"/>
          <w:shd w:val="clear" w:color="auto" w:fill="FFFFFF"/>
        </w:rPr>
      </w:pPr>
    </w:p>
    <w:p w:rsidR="00B570F8" w:rsidRPr="00B570F8" w:rsidRDefault="00B570F8" w:rsidP="00B570F8">
      <w:pPr>
        <w:pStyle w:val="a3"/>
        <w:numPr>
          <w:ilvl w:val="0"/>
          <w:numId w:val="5"/>
        </w:numPr>
        <w:autoSpaceDE w:val="0"/>
        <w:autoSpaceDN w:val="0"/>
        <w:spacing w:before="240"/>
        <w:jc w:val="center"/>
        <w:rPr>
          <w:rFonts w:ascii="Verdana" w:hAnsi="Verdana" w:cs="Times New Roman"/>
          <w:b/>
          <w:bCs/>
          <w:color w:val="000000"/>
          <w:sz w:val="18"/>
          <w:szCs w:val="18"/>
        </w:rPr>
      </w:pPr>
      <w:r w:rsidRPr="00B570F8">
        <w:rPr>
          <w:rFonts w:ascii="Verdana" w:hAnsi="Verdana" w:cs="Times New Roman"/>
          <w:b/>
          <w:bCs/>
          <w:color w:val="000000"/>
          <w:sz w:val="18"/>
          <w:szCs w:val="18"/>
        </w:rPr>
        <w:t>ФОРС-МАЖОР</w:t>
      </w:r>
    </w:p>
    <w:p w:rsidR="00B570F8" w:rsidRPr="00B570F8" w:rsidRDefault="00B570F8" w:rsidP="00B570F8">
      <w:pPr>
        <w:pStyle w:val="a3"/>
        <w:autoSpaceDE w:val="0"/>
        <w:autoSpaceDN w:val="0"/>
        <w:spacing w:before="240"/>
        <w:ind w:left="390"/>
        <w:rPr>
          <w:rFonts w:ascii="Verdana" w:hAnsi="Verdana" w:cs="Times New Roman"/>
          <w:b/>
          <w:bCs/>
          <w:color w:val="000000"/>
          <w:sz w:val="18"/>
          <w:szCs w:val="18"/>
        </w:rPr>
      </w:pPr>
    </w:p>
    <w:p w:rsidR="00B570F8" w:rsidRPr="00B570F8" w:rsidRDefault="00B570F8" w:rsidP="00B570F8">
      <w:pPr>
        <w:pStyle w:val="a3"/>
        <w:numPr>
          <w:ilvl w:val="1"/>
          <w:numId w:val="5"/>
        </w:numPr>
        <w:tabs>
          <w:tab w:val="left" w:pos="567"/>
        </w:tabs>
        <w:autoSpaceDE w:val="0"/>
        <w:autoSpaceDN w:val="0"/>
        <w:spacing w:before="240"/>
        <w:ind w:left="0" w:firstLine="0"/>
        <w:jc w:val="both"/>
        <w:rPr>
          <w:rFonts w:ascii="Verdana" w:hAnsi="Verdana" w:cs="Times New Roman"/>
          <w:color w:val="000000"/>
          <w:sz w:val="18"/>
          <w:szCs w:val="18"/>
        </w:rPr>
      </w:pPr>
      <w:proofErr w:type="gramStart"/>
      <w:r w:rsidRPr="00B570F8">
        <w:rPr>
          <w:rFonts w:ascii="Verdana" w:hAnsi="Verdana" w:cs="Times New Roman"/>
          <w:color w:val="000000"/>
          <w:sz w:val="18"/>
          <w:szCs w:val="18"/>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возникли на территории исполнения настоящего Договора после его заключения, либо если неисполнение обязательств Сторонами по Договору явилось следствием событий чрезвычайного характера, которые Стороны не могли ни предвидеть, ни предотвратить разумными мерами.</w:t>
      </w:r>
      <w:proofErr w:type="gramEnd"/>
    </w:p>
    <w:p w:rsidR="00B570F8" w:rsidRPr="00B570F8" w:rsidRDefault="00B570F8" w:rsidP="00B570F8">
      <w:pPr>
        <w:pStyle w:val="a3"/>
        <w:numPr>
          <w:ilvl w:val="1"/>
          <w:numId w:val="5"/>
        </w:numPr>
        <w:tabs>
          <w:tab w:val="left" w:pos="567"/>
        </w:tabs>
        <w:autoSpaceDE w:val="0"/>
        <w:autoSpaceDN w:val="0"/>
        <w:spacing w:before="240"/>
        <w:ind w:left="0" w:firstLine="0"/>
        <w:jc w:val="both"/>
        <w:rPr>
          <w:rFonts w:ascii="Verdana" w:hAnsi="Verdana" w:cs="Times New Roman"/>
          <w:color w:val="000000"/>
          <w:sz w:val="18"/>
          <w:szCs w:val="18"/>
        </w:rPr>
      </w:pPr>
      <w:r w:rsidRPr="00B570F8">
        <w:rPr>
          <w:rFonts w:ascii="Verdana" w:hAnsi="Verdana" w:cs="Times New Roman"/>
          <w:color w:val="000000"/>
          <w:sz w:val="18"/>
          <w:szCs w:val="18"/>
        </w:rPr>
        <w:lastRenderedPageBreak/>
        <w:t>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как-то: война, восстание, землетрясение, наводнение, пожар.</w:t>
      </w:r>
    </w:p>
    <w:p w:rsidR="00B570F8" w:rsidRPr="00B570F8" w:rsidRDefault="00B570F8" w:rsidP="00B570F8">
      <w:pPr>
        <w:pStyle w:val="a3"/>
        <w:numPr>
          <w:ilvl w:val="1"/>
          <w:numId w:val="5"/>
        </w:numPr>
        <w:tabs>
          <w:tab w:val="left" w:pos="567"/>
        </w:tabs>
        <w:autoSpaceDE w:val="0"/>
        <w:autoSpaceDN w:val="0"/>
        <w:spacing w:before="240"/>
        <w:ind w:left="0" w:firstLine="0"/>
        <w:jc w:val="both"/>
        <w:rPr>
          <w:rFonts w:ascii="Verdana" w:hAnsi="Verdana" w:cs="Times New Roman"/>
          <w:color w:val="000000"/>
          <w:sz w:val="18"/>
          <w:szCs w:val="18"/>
        </w:rPr>
      </w:pPr>
      <w:r w:rsidRPr="00B570F8">
        <w:rPr>
          <w:rFonts w:ascii="Verdana" w:hAnsi="Verdana" w:cs="Times New Roman"/>
          <w:color w:val="000000"/>
          <w:sz w:val="18"/>
          <w:szCs w:val="18"/>
        </w:rPr>
        <w:t>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с приложением копий соответствующих документов. Информация должна содержать данные о характере обстоятельств, а также оценку их влияния на исполнение Стороной своих обязательств по настоящему Договору и на срок исполнения обязательств.</w:t>
      </w:r>
    </w:p>
    <w:p w:rsidR="00B570F8" w:rsidRPr="00B570F8" w:rsidRDefault="00B570F8" w:rsidP="00B570F8">
      <w:pPr>
        <w:pStyle w:val="a3"/>
        <w:numPr>
          <w:ilvl w:val="1"/>
          <w:numId w:val="5"/>
        </w:numPr>
        <w:tabs>
          <w:tab w:val="left" w:pos="567"/>
        </w:tabs>
        <w:autoSpaceDE w:val="0"/>
        <w:autoSpaceDN w:val="0"/>
        <w:spacing w:before="240"/>
        <w:ind w:left="0" w:firstLine="0"/>
        <w:jc w:val="both"/>
        <w:rPr>
          <w:rFonts w:ascii="Verdana" w:hAnsi="Verdana" w:cs="Times New Roman"/>
          <w:color w:val="000000"/>
          <w:sz w:val="18"/>
          <w:szCs w:val="18"/>
        </w:rPr>
      </w:pPr>
      <w:r w:rsidRPr="00B570F8">
        <w:rPr>
          <w:rFonts w:ascii="Verdana" w:hAnsi="Verdana" w:cs="Times New Roman"/>
          <w:color w:val="000000"/>
          <w:sz w:val="18"/>
          <w:szCs w:val="18"/>
        </w:rPr>
        <w:t xml:space="preserve">По прекращении действия указанных обстоятельств, Сторона должна без промедления известить об этом другую Сторону в письменном виде. При этом Сторона должна указать срок, в который предполагается исполнить обязательства по настоящему Договору. 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B570F8">
        <w:rPr>
          <w:rFonts w:ascii="Verdana" w:hAnsi="Verdana" w:cs="Times New Roman"/>
          <w:color w:val="000000"/>
          <w:sz w:val="18"/>
          <w:szCs w:val="18"/>
        </w:rPr>
        <w:t>неизвещением</w:t>
      </w:r>
      <w:proofErr w:type="spellEnd"/>
      <w:r w:rsidRPr="00B570F8">
        <w:rPr>
          <w:rFonts w:ascii="Verdana" w:hAnsi="Verdana" w:cs="Times New Roman"/>
          <w:color w:val="000000"/>
          <w:sz w:val="18"/>
          <w:szCs w:val="18"/>
        </w:rPr>
        <w:t xml:space="preserve"> или несвоевременным извещением.</w:t>
      </w:r>
    </w:p>
    <w:p w:rsidR="00B570F8" w:rsidRPr="00B570F8" w:rsidRDefault="00B570F8" w:rsidP="00B570F8">
      <w:pPr>
        <w:pStyle w:val="a3"/>
        <w:numPr>
          <w:ilvl w:val="1"/>
          <w:numId w:val="5"/>
        </w:numPr>
        <w:tabs>
          <w:tab w:val="left" w:pos="567"/>
        </w:tabs>
        <w:autoSpaceDE w:val="0"/>
        <w:autoSpaceDN w:val="0"/>
        <w:spacing w:before="240"/>
        <w:ind w:left="0" w:firstLine="0"/>
        <w:jc w:val="both"/>
        <w:rPr>
          <w:rFonts w:ascii="Verdana" w:hAnsi="Verdana" w:cs="Times New Roman"/>
          <w:color w:val="000000"/>
          <w:sz w:val="18"/>
          <w:szCs w:val="18"/>
        </w:rPr>
      </w:pPr>
      <w:r w:rsidRPr="00B570F8">
        <w:rPr>
          <w:rFonts w:ascii="Verdana" w:hAnsi="Verdana" w:cs="Times New Roman"/>
          <w:color w:val="000000"/>
          <w:sz w:val="18"/>
          <w:szCs w:val="18"/>
        </w:rPr>
        <w:t>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rsidR="00B570F8" w:rsidRPr="00B570F8" w:rsidRDefault="00B570F8" w:rsidP="00B570F8">
      <w:pPr>
        <w:pStyle w:val="a3"/>
        <w:numPr>
          <w:ilvl w:val="1"/>
          <w:numId w:val="5"/>
        </w:numPr>
        <w:tabs>
          <w:tab w:val="left" w:pos="567"/>
        </w:tabs>
        <w:autoSpaceDE w:val="0"/>
        <w:autoSpaceDN w:val="0"/>
        <w:spacing w:before="240"/>
        <w:ind w:left="0" w:firstLine="0"/>
        <w:jc w:val="both"/>
        <w:rPr>
          <w:rFonts w:ascii="Verdana" w:hAnsi="Verdana" w:cs="Times New Roman"/>
          <w:color w:val="000000"/>
          <w:sz w:val="18"/>
          <w:szCs w:val="18"/>
        </w:rPr>
      </w:pPr>
      <w:r w:rsidRPr="00B570F8">
        <w:rPr>
          <w:rFonts w:ascii="Verdana" w:hAnsi="Verdana" w:cs="Times New Roman"/>
          <w:color w:val="000000"/>
          <w:sz w:val="18"/>
          <w:szCs w:val="18"/>
        </w:rPr>
        <w:t>В случае возникновения или возможности возникновения каких-либо других форс-мажорных ситуаций, могущих повлиять на ход услуг, обязательств и ответственности в рамках настоящего Договора, Стороны обязаны известить друг друга немедленно с момента возникновения или возможности возникновения таких ситуаций.</w:t>
      </w:r>
    </w:p>
    <w:p w:rsidR="00B570F8" w:rsidRPr="00B570F8" w:rsidRDefault="00B570F8" w:rsidP="00B570F8">
      <w:pPr>
        <w:pStyle w:val="a3"/>
        <w:tabs>
          <w:tab w:val="left" w:pos="567"/>
        </w:tabs>
        <w:autoSpaceDE w:val="0"/>
        <w:autoSpaceDN w:val="0"/>
        <w:spacing w:before="240"/>
        <w:ind w:left="0"/>
        <w:jc w:val="both"/>
        <w:rPr>
          <w:rFonts w:ascii="Verdana" w:hAnsi="Verdana" w:cs="Times New Roman"/>
          <w:color w:val="000000"/>
          <w:sz w:val="18"/>
          <w:szCs w:val="18"/>
        </w:rPr>
      </w:pPr>
    </w:p>
    <w:p w:rsidR="00B570F8" w:rsidRPr="00B570F8" w:rsidRDefault="00B570F8" w:rsidP="00B570F8">
      <w:pPr>
        <w:pStyle w:val="a3"/>
        <w:numPr>
          <w:ilvl w:val="0"/>
          <w:numId w:val="5"/>
        </w:numPr>
        <w:autoSpaceDE w:val="0"/>
        <w:autoSpaceDN w:val="0"/>
        <w:spacing w:before="240"/>
        <w:jc w:val="center"/>
        <w:rPr>
          <w:rFonts w:ascii="Verdana" w:hAnsi="Verdana" w:cs="Times New Roman"/>
          <w:b/>
          <w:bCs/>
          <w:color w:val="000000"/>
          <w:sz w:val="18"/>
          <w:szCs w:val="18"/>
        </w:rPr>
      </w:pPr>
      <w:r w:rsidRPr="00B570F8">
        <w:rPr>
          <w:rFonts w:ascii="Verdana" w:hAnsi="Verdana" w:cs="Times New Roman"/>
          <w:b/>
          <w:bCs/>
          <w:color w:val="000000"/>
          <w:sz w:val="18"/>
          <w:szCs w:val="18"/>
        </w:rPr>
        <w:t>УСЛОВИЯ КОНФИДЕНЦИАЛЬНОСТИ ДОГОВОРА</w:t>
      </w:r>
    </w:p>
    <w:p w:rsidR="00B570F8" w:rsidRPr="00B570F8" w:rsidRDefault="00B570F8" w:rsidP="00B570F8">
      <w:pPr>
        <w:pStyle w:val="aa"/>
        <w:numPr>
          <w:ilvl w:val="1"/>
          <w:numId w:val="5"/>
        </w:numPr>
        <w:tabs>
          <w:tab w:val="left" w:pos="567"/>
        </w:tabs>
        <w:autoSpaceDE w:val="0"/>
        <w:autoSpaceDN w:val="0"/>
        <w:spacing w:before="240" w:after="200"/>
        <w:ind w:left="0" w:firstLine="0"/>
        <w:rPr>
          <w:rFonts w:ascii="Verdana" w:hAnsi="Verdana"/>
          <w:color w:val="000000"/>
          <w:sz w:val="18"/>
          <w:szCs w:val="18"/>
          <w:lang w:val="ru-RU"/>
        </w:rPr>
      </w:pPr>
      <w:r w:rsidRPr="00B570F8">
        <w:rPr>
          <w:rFonts w:ascii="Verdana" w:hAnsi="Verdana"/>
          <w:color w:val="000000"/>
          <w:sz w:val="18"/>
          <w:szCs w:val="18"/>
          <w:lang w:val="ru-RU"/>
        </w:rPr>
        <w:t>Полученная Стороной в процессе исполнения настоящего Договора любая информация о коммерческой деятельности, новых решениях и технических знаниях другой Стороны является конфиденциальной и не подлежит разглашению третьим лицам без письменного согласия другой Стороны.</w:t>
      </w:r>
    </w:p>
    <w:p w:rsidR="00B570F8" w:rsidRPr="00B570F8" w:rsidRDefault="00B570F8" w:rsidP="00B570F8">
      <w:pPr>
        <w:pStyle w:val="aa"/>
        <w:numPr>
          <w:ilvl w:val="1"/>
          <w:numId w:val="5"/>
        </w:numPr>
        <w:tabs>
          <w:tab w:val="left" w:pos="567"/>
        </w:tabs>
        <w:autoSpaceDE w:val="0"/>
        <w:autoSpaceDN w:val="0"/>
        <w:spacing w:before="240" w:after="200"/>
        <w:ind w:left="0" w:firstLine="0"/>
        <w:rPr>
          <w:rFonts w:ascii="Verdana" w:hAnsi="Verdana"/>
          <w:color w:val="000000"/>
          <w:sz w:val="18"/>
          <w:szCs w:val="18"/>
          <w:lang w:val="ru-RU"/>
        </w:rPr>
      </w:pPr>
      <w:r w:rsidRPr="00B570F8">
        <w:rPr>
          <w:rFonts w:ascii="Verdana" w:hAnsi="Verdana"/>
          <w:color w:val="000000"/>
          <w:sz w:val="18"/>
          <w:szCs w:val="18"/>
          <w:lang w:val="ru-RU"/>
        </w:rPr>
        <w:t xml:space="preserve">Каждая из Сторон принимает на себя обязательство никакими способами не разглашать (делать доступной любым третьим лицам, кроме случаев наличия у третьих лиц соответствующих полномочий в силу прямого указания закона) конфиденциальную информацию другой Стороны, к которой она получила доступ при заключении настоящего Договора и в ходе исполнения обязательств, возникающих из Договора. </w:t>
      </w:r>
    </w:p>
    <w:p w:rsidR="00B570F8" w:rsidRPr="00B570F8" w:rsidRDefault="00B570F8" w:rsidP="00B570F8">
      <w:pPr>
        <w:pStyle w:val="a3"/>
        <w:numPr>
          <w:ilvl w:val="0"/>
          <w:numId w:val="5"/>
        </w:numPr>
        <w:autoSpaceDE w:val="0"/>
        <w:autoSpaceDN w:val="0"/>
        <w:spacing w:before="240"/>
        <w:jc w:val="center"/>
        <w:rPr>
          <w:rFonts w:ascii="Verdana" w:hAnsi="Verdana" w:cs="Times New Roman"/>
          <w:b/>
          <w:bCs/>
          <w:color w:val="000000"/>
          <w:sz w:val="18"/>
          <w:szCs w:val="18"/>
        </w:rPr>
      </w:pPr>
      <w:r w:rsidRPr="00B570F8">
        <w:rPr>
          <w:rFonts w:ascii="Verdana" w:hAnsi="Verdana" w:cs="Times New Roman"/>
          <w:b/>
          <w:bCs/>
          <w:color w:val="000000"/>
          <w:sz w:val="18"/>
          <w:szCs w:val="18"/>
        </w:rPr>
        <w:t>ПОРЯДОК РАЗРЕШЕНИЯ СПОРОВ</w:t>
      </w:r>
    </w:p>
    <w:p w:rsidR="00B570F8" w:rsidRPr="00B570F8" w:rsidRDefault="00B570F8" w:rsidP="00B570F8">
      <w:pPr>
        <w:pStyle w:val="aa"/>
        <w:numPr>
          <w:ilvl w:val="1"/>
          <w:numId w:val="5"/>
        </w:numPr>
        <w:autoSpaceDE w:val="0"/>
        <w:autoSpaceDN w:val="0"/>
        <w:spacing w:before="240" w:after="200"/>
        <w:ind w:left="0" w:firstLine="0"/>
        <w:rPr>
          <w:rFonts w:ascii="Verdana" w:hAnsi="Verdana"/>
          <w:color w:val="000000"/>
          <w:sz w:val="18"/>
          <w:szCs w:val="18"/>
          <w:lang w:val="ru-RU"/>
        </w:rPr>
      </w:pPr>
      <w:r w:rsidRPr="00B570F8">
        <w:rPr>
          <w:rFonts w:ascii="Verdana" w:hAnsi="Verdana"/>
          <w:color w:val="000000"/>
          <w:sz w:val="18"/>
          <w:szCs w:val="18"/>
          <w:lang w:val="ru-RU"/>
        </w:rPr>
        <w:t xml:space="preserve">Все споры, которые могут возникнуть из данного Договора или в связи с ним, Стороны будут пытаться разрешать путем переговоров. Если Стороны не придут к соглашению по спорному вопросу, они обращаются в Арбитражный суд в соответствии с действующим законодательством РФ. </w:t>
      </w:r>
    </w:p>
    <w:p w:rsidR="00B570F8" w:rsidRPr="00B570F8" w:rsidRDefault="00B570F8" w:rsidP="00B570F8">
      <w:pPr>
        <w:pStyle w:val="aa"/>
        <w:numPr>
          <w:ilvl w:val="1"/>
          <w:numId w:val="5"/>
        </w:numPr>
        <w:autoSpaceDE w:val="0"/>
        <w:autoSpaceDN w:val="0"/>
        <w:spacing w:before="240" w:after="200"/>
        <w:ind w:left="0" w:firstLine="0"/>
        <w:rPr>
          <w:rFonts w:ascii="Verdana" w:hAnsi="Verdana"/>
          <w:color w:val="000000"/>
          <w:sz w:val="18"/>
          <w:szCs w:val="18"/>
          <w:lang w:val="ru-RU"/>
        </w:rPr>
      </w:pPr>
      <w:r w:rsidRPr="00B570F8">
        <w:rPr>
          <w:rFonts w:ascii="Verdana" w:hAnsi="Verdana"/>
          <w:color w:val="000000"/>
          <w:sz w:val="18"/>
          <w:szCs w:val="18"/>
          <w:lang w:val="ru-RU"/>
        </w:rPr>
        <w:t xml:space="preserve">По всем вопросам, неурегулированным настоящим Договором, Стороны будут руководствоваться действующим законодательством Российской Федерации. </w:t>
      </w:r>
    </w:p>
    <w:p w:rsidR="00B570F8" w:rsidRPr="00B570F8" w:rsidRDefault="00B570F8" w:rsidP="00B570F8">
      <w:pPr>
        <w:pStyle w:val="aa"/>
        <w:numPr>
          <w:ilvl w:val="1"/>
          <w:numId w:val="5"/>
        </w:numPr>
        <w:autoSpaceDE w:val="0"/>
        <w:autoSpaceDN w:val="0"/>
        <w:spacing w:before="240" w:after="200"/>
        <w:ind w:left="0" w:firstLine="0"/>
        <w:rPr>
          <w:rFonts w:ascii="Verdana" w:hAnsi="Verdana"/>
          <w:color w:val="000000"/>
          <w:sz w:val="18"/>
          <w:szCs w:val="18"/>
          <w:lang w:val="ru-RU"/>
        </w:rPr>
      </w:pPr>
      <w:r w:rsidRPr="00B570F8">
        <w:rPr>
          <w:rFonts w:ascii="Verdana" w:hAnsi="Verdana"/>
          <w:sz w:val="18"/>
          <w:szCs w:val="18"/>
          <w:lang w:val="ru-RU"/>
        </w:rPr>
        <w:t>В случае невозможности урегулирования в досудебном (претензионном) порядке все споры и разногласия, возникающие между Сторонами в связи с заключением, исполнением или прекращением Договора, подлежат рассмотрению в Арбитражном суде города Москвы в соответствии с нормами процессуального права Российской Федерации</w:t>
      </w:r>
    </w:p>
    <w:p w:rsidR="00B570F8" w:rsidRPr="00B570F8" w:rsidRDefault="00B570F8" w:rsidP="00B570F8">
      <w:pPr>
        <w:pStyle w:val="a3"/>
        <w:widowControl w:val="0"/>
        <w:numPr>
          <w:ilvl w:val="0"/>
          <w:numId w:val="5"/>
        </w:numPr>
        <w:autoSpaceDE w:val="0"/>
        <w:autoSpaceDN w:val="0"/>
        <w:spacing w:before="240"/>
        <w:jc w:val="center"/>
        <w:rPr>
          <w:rFonts w:ascii="Verdana" w:hAnsi="Verdana" w:cs="Times New Roman"/>
          <w:b/>
          <w:bCs/>
          <w:color w:val="000000"/>
          <w:sz w:val="18"/>
          <w:szCs w:val="18"/>
        </w:rPr>
      </w:pPr>
      <w:r w:rsidRPr="00B570F8">
        <w:rPr>
          <w:rFonts w:ascii="Verdana" w:hAnsi="Verdana" w:cs="Times New Roman"/>
          <w:b/>
          <w:bCs/>
          <w:color w:val="000000"/>
          <w:sz w:val="18"/>
          <w:szCs w:val="18"/>
        </w:rPr>
        <w:t>ЗАКЛЮЧИТЕЛЬНЫЕ ПОЛОЖЕНИЯ</w:t>
      </w:r>
    </w:p>
    <w:p w:rsidR="00B570F8" w:rsidRPr="00B570F8" w:rsidRDefault="00B570F8" w:rsidP="00B570F8">
      <w:pPr>
        <w:pStyle w:val="a3"/>
        <w:widowControl w:val="0"/>
        <w:autoSpaceDE w:val="0"/>
        <w:autoSpaceDN w:val="0"/>
        <w:spacing w:before="240"/>
        <w:ind w:left="390"/>
        <w:rPr>
          <w:rFonts w:ascii="Verdana" w:hAnsi="Verdana" w:cs="Times New Roman"/>
          <w:b/>
          <w:bCs/>
          <w:color w:val="000000"/>
          <w:sz w:val="18"/>
          <w:szCs w:val="18"/>
        </w:rPr>
      </w:pPr>
    </w:p>
    <w:p w:rsidR="00B570F8" w:rsidRPr="00B570F8" w:rsidRDefault="00B570F8" w:rsidP="00B570F8">
      <w:pPr>
        <w:pStyle w:val="a3"/>
        <w:numPr>
          <w:ilvl w:val="1"/>
          <w:numId w:val="5"/>
        </w:numPr>
        <w:tabs>
          <w:tab w:val="left" w:pos="567"/>
        </w:tabs>
        <w:spacing w:before="240"/>
        <w:ind w:left="0" w:firstLine="0"/>
        <w:jc w:val="both"/>
        <w:rPr>
          <w:rFonts w:ascii="Verdana" w:hAnsi="Verdana" w:cs="Times New Roman"/>
          <w:color w:val="000000"/>
          <w:sz w:val="18"/>
          <w:szCs w:val="18"/>
        </w:rPr>
      </w:pPr>
      <w:r w:rsidRPr="00B570F8">
        <w:rPr>
          <w:rFonts w:ascii="Verdana" w:hAnsi="Verdana" w:cs="Times New Roman"/>
          <w:color w:val="000000"/>
          <w:sz w:val="18"/>
          <w:szCs w:val="18"/>
        </w:rPr>
        <w:t>Изменения и дополнения к настоящему Договору действительны лишь в том случае, если они совершены в письменной форме и подписаны обеими Сторонами.</w:t>
      </w:r>
    </w:p>
    <w:p w:rsidR="00B570F8" w:rsidRPr="00B570F8" w:rsidRDefault="00B570F8" w:rsidP="00B570F8">
      <w:pPr>
        <w:pStyle w:val="a3"/>
        <w:numPr>
          <w:ilvl w:val="1"/>
          <w:numId w:val="5"/>
        </w:numPr>
        <w:tabs>
          <w:tab w:val="left" w:pos="567"/>
        </w:tabs>
        <w:spacing w:before="240"/>
        <w:ind w:left="0" w:firstLine="0"/>
        <w:jc w:val="both"/>
        <w:rPr>
          <w:rFonts w:ascii="Verdana" w:hAnsi="Verdana" w:cs="Times New Roman"/>
          <w:color w:val="000000"/>
          <w:sz w:val="18"/>
          <w:szCs w:val="18"/>
        </w:rPr>
      </w:pPr>
      <w:r w:rsidRPr="00B570F8">
        <w:rPr>
          <w:rFonts w:ascii="Verdana" w:hAnsi="Verdana" w:cs="Times New Roman"/>
          <w:color w:val="000000"/>
          <w:sz w:val="18"/>
          <w:szCs w:val="18"/>
        </w:rPr>
        <w:t>Стороны признают юридическую силу документов, переданных по факсимильной связи (за исключением документов строгой бухгалтерской отчетности) с последующим предоставлением по требованию другой стороны подлинников этих документов.</w:t>
      </w:r>
    </w:p>
    <w:p w:rsidR="00B570F8" w:rsidRPr="00B570F8" w:rsidRDefault="00B570F8" w:rsidP="00B570F8">
      <w:pPr>
        <w:pStyle w:val="a3"/>
        <w:numPr>
          <w:ilvl w:val="1"/>
          <w:numId w:val="5"/>
        </w:numPr>
        <w:tabs>
          <w:tab w:val="left" w:pos="567"/>
        </w:tabs>
        <w:spacing w:before="240"/>
        <w:ind w:left="0" w:firstLine="0"/>
        <w:jc w:val="both"/>
        <w:rPr>
          <w:rFonts w:ascii="Verdana" w:hAnsi="Verdana" w:cs="Times New Roman"/>
          <w:color w:val="000000"/>
          <w:sz w:val="18"/>
          <w:szCs w:val="18"/>
        </w:rPr>
      </w:pPr>
      <w:r w:rsidRPr="00B570F8">
        <w:rPr>
          <w:rFonts w:ascii="Verdana" w:hAnsi="Verdana" w:cs="Times New Roman"/>
          <w:color w:val="000000"/>
          <w:sz w:val="18"/>
          <w:szCs w:val="18"/>
        </w:rPr>
        <w:lastRenderedPageBreak/>
        <w:t>Переход прав и обязанностей одной из Сторон по настоящему Договору к третьему лицу возможен с письменного согласия обеих Сторон.</w:t>
      </w:r>
    </w:p>
    <w:p w:rsidR="00B570F8" w:rsidRPr="00B570F8" w:rsidRDefault="00B570F8" w:rsidP="00B570F8">
      <w:pPr>
        <w:pStyle w:val="a3"/>
        <w:numPr>
          <w:ilvl w:val="1"/>
          <w:numId w:val="5"/>
        </w:numPr>
        <w:tabs>
          <w:tab w:val="left" w:pos="567"/>
        </w:tabs>
        <w:spacing w:before="240"/>
        <w:ind w:left="0" w:firstLine="0"/>
        <w:jc w:val="both"/>
        <w:rPr>
          <w:rFonts w:ascii="Verdana" w:hAnsi="Verdana" w:cs="Times New Roman"/>
          <w:color w:val="000000"/>
          <w:sz w:val="18"/>
          <w:szCs w:val="18"/>
        </w:rPr>
      </w:pPr>
      <w:r w:rsidRPr="00B570F8">
        <w:rPr>
          <w:rFonts w:ascii="Verdana" w:hAnsi="Verdana" w:cs="Times New Roman"/>
          <w:color w:val="000000"/>
          <w:sz w:val="18"/>
          <w:szCs w:val="18"/>
        </w:rPr>
        <w:t>Все реквизиты, указанные Сторонами в разделе 14 настоящего Договора, являются действующими. Адреса, указанные в настоящем Договоре, являются адресами, зафиксированными в учредительных документах. Других адресов для направления почтовой корреспонденции Стороны не имеют. В случае изменения банковских или почтовых реквизитов Стороны обязаны письменно сообщать о них друг другу в течение трех рабочих дней. Все убытки, связанные с несвоевременным уведомлением об изменении реквизитов, ложатся на Сторону виновную в несвоевременном уведомлении об их изменении.</w:t>
      </w:r>
    </w:p>
    <w:p w:rsidR="00B570F8" w:rsidRPr="00B570F8" w:rsidRDefault="00B570F8" w:rsidP="00B570F8">
      <w:pPr>
        <w:pStyle w:val="a3"/>
        <w:numPr>
          <w:ilvl w:val="1"/>
          <w:numId w:val="5"/>
        </w:numPr>
        <w:tabs>
          <w:tab w:val="left" w:pos="567"/>
        </w:tabs>
        <w:spacing w:before="240"/>
        <w:ind w:left="0" w:firstLine="0"/>
        <w:jc w:val="both"/>
        <w:rPr>
          <w:rFonts w:ascii="Verdana" w:hAnsi="Verdana" w:cs="Times New Roman"/>
          <w:color w:val="000000"/>
          <w:sz w:val="18"/>
          <w:szCs w:val="18"/>
        </w:rPr>
      </w:pPr>
      <w:r w:rsidRPr="00B570F8">
        <w:rPr>
          <w:rFonts w:ascii="Verdana" w:hAnsi="Verdana" w:cs="Times New Roman"/>
          <w:sz w:val="18"/>
          <w:szCs w:val="18"/>
        </w:rPr>
        <w:t>Названия разделов настоящего Договора применены Сторонами исключительно для удобства и не влияют на взаимоотношения Сторон, урегулированные в конкретных положениях Договора. Если какое-либо из положений настоящего Договора становится недействительным или неисполнимым, это не влечет за собой недействительности или неисполнимости остальных положений Договора. В случае необходимости Стороны договорятся о замене недействительного положения действительным, наилучшим образом, отражающим интересы Сторон.</w:t>
      </w:r>
    </w:p>
    <w:p w:rsidR="00B570F8" w:rsidRPr="00B570F8" w:rsidRDefault="00B570F8" w:rsidP="00B570F8">
      <w:pPr>
        <w:pStyle w:val="a3"/>
        <w:numPr>
          <w:ilvl w:val="1"/>
          <w:numId w:val="5"/>
        </w:numPr>
        <w:tabs>
          <w:tab w:val="left" w:pos="567"/>
        </w:tabs>
        <w:spacing w:before="240"/>
        <w:ind w:left="0" w:firstLine="0"/>
        <w:jc w:val="both"/>
        <w:rPr>
          <w:rFonts w:ascii="Verdana" w:hAnsi="Verdana" w:cs="Times New Roman"/>
          <w:color w:val="000000"/>
          <w:sz w:val="18"/>
          <w:szCs w:val="18"/>
        </w:rPr>
      </w:pPr>
      <w:r w:rsidRPr="00B570F8">
        <w:rPr>
          <w:rFonts w:ascii="Verdana" w:hAnsi="Verdana" w:cs="Times New Roman"/>
          <w:sz w:val="18"/>
          <w:szCs w:val="18"/>
        </w:rPr>
        <w:t>Настоящий Договор подписан на русском языке в двух экземплярах, имеющих равную юридическую силу по одному для каждой из Сторон.</w:t>
      </w:r>
    </w:p>
    <w:p w:rsidR="00B570F8" w:rsidRPr="00B570F8" w:rsidRDefault="00B570F8" w:rsidP="00B570F8">
      <w:pPr>
        <w:pStyle w:val="a3"/>
        <w:numPr>
          <w:ilvl w:val="1"/>
          <w:numId w:val="5"/>
        </w:numPr>
        <w:tabs>
          <w:tab w:val="left" w:pos="567"/>
        </w:tabs>
        <w:spacing w:before="240"/>
        <w:ind w:left="0" w:firstLine="0"/>
        <w:jc w:val="both"/>
        <w:rPr>
          <w:rFonts w:ascii="Verdana" w:hAnsi="Verdana" w:cs="Times New Roman"/>
          <w:color w:val="000000"/>
          <w:sz w:val="18"/>
          <w:szCs w:val="18"/>
        </w:rPr>
      </w:pPr>
      <w:r w:rsidRPr="00B570F8">
        <w:rPr>
          <w:rFonts w:ascii="Verdana" w:hAnsi="Verdana" w:cs="Times New Roman"/>
          <w:sz w:val="18"/>
          <w:szCs w:val="18"/>
        </w:rPr>
        <w:t>В день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rsidR="00B570F8" w:rsidRPr="00B570F8" w:rsidRDefault="00B570F8" w:rsidP="00B570F8">
      <w:pPr>
        <w:pStyle w:val="a3"/>
        <w:numPr>
          <w:ilvl w:val="1"/>
          <w:numId w:val="5"/>
        </w:numPr>
        <w:tabs>
          <w:tab w:val="left" w:pos="567"/>
        </w:tabs>
        <w:spacing w:before="240"/>
        <w:ind w:left="0" w:firstLine="0"/>
        <w:jc w:val="both"/>
        <w:rPr>
          <w:rFonts w:ascii="Verdana" w:hAnsi="Verdana" w:cs="Times New Roman"/>
          <w:color w:val="000000"/>
          <w:sz w:val="18"/>
          <w:szCs w:val="18"/>
        </w:rPr>
      </w:pPr>
      <w:r w:rsidRPr="00B570F8">
        <w:rPr>
          <w:rFonts w:ascii="Verdana" w:hAnsi="Verdana" w:cs="Times New Roman"/>
          <w:color w:val="000000"/>
          <w:sz w:val="18"/>
          <w:szCs w:val="18"/>
        </w:rPr>
        <w:t xml:space="preserve">В процессе заключения, исполнения и прекращения Договора документооборот между Сторонами может осуществляться как в письменной форме, так и посредством электронной почты. Документы, полученные Сторонами по электронной почте от указанных в Договоре (приложениях к Договору) адресантов, </w:t>
      </w:r>
      <w:r w:rsidRPr="00B570F8">
        <w:rPr>
          <w:rFonts w:ascii="Verdana" w:hAnsi="Verdana" w:cs="Times New Roman"/>
          <w:sz w:val="18"/>
          <w:szCs w:val="18"/>
        </w:rPr>
        <w:t>считаются имеющими юридическую силу для целей Договора до момента получения оригиналов таких документов.</w:t>
      </w:r>
    </w:p>
    <w:p w:rsidR="00B570F8" w:rsidRPr="00B570F8" w:rsidRDefault="00B570F8" w:rsidP="00B570F8">
      <w:pPr>
        <w:pStyle w:val="a3"/>
        <w:numPr>
          <w:ilvl w:val="1"/>
          <w:numId w:val="5"/>
        </w:numPr>
        <w:tabs>
          <w:tab w:val="left" w:pos="567"/>
        </w:tabs>
        <w:spacing w:before="240"/>
        <w:ind w:left="0" w:firstLine="0"/>
        <w:jc w:val="both"/>
        <w:rPr>
          <w:rFonts w:ascii="Verdana" w:hAnsi="Verdana" w:cs="Times New Roman"/>
          <w:color w:val="000000"/>
          <w:sz w:val="18"/>
          <w:szCs w:val="18"/>
        </w:rPr>
      </w:pPr>
      <w:r w:rsidRPr="00B570F8">
        <w:rPr>
          <w:rFonts w:ascii="Verdana" w:hAnsi="Verdana" w:cs="Times New Roman"/>
          <w:sz w:val="18"/>
          <w:szCs w:val="18"/>
        </w:rPr>
        <w:t>Условия настоящего договора могут быть изменены по взаимному соглашению сторон.</w:t>
      </w:r>
    </w:p>
    <w:p w:rsidR="00B570F8" w:rsidRPr="00B570F8" w:rsidRDefault="00B570F8" w:rsidP="00B570F8">
      <w:pPr>
        <w:pStyle w:val="a3"/>
        <w:numPr>
          <w:ilvl w:val="1"/>
          <w:numId w:val="5"/>
        </w:numPr>
        <w:tabs>
          <w:tab w:val="left" w:pos="567"/>
        </w:tabs>
        <w:spacing w:before="240"/>
        <w:ind w:left="0" w:firstLine="0"/>
        <w:jc w:val="both"/>
        <w:rPr>
          <w:rFonts w:ascii="Verdana" w:hAnsi="Verdana" w:cs="Times New Roman"/>
          <w:color w:val="000000"/>
          <w:sz w:val="18"/>
          <w:szCs w:val="18"/>
        </w:rPr>
      </w:pPr>
      <w:r w:rsidRPr="00B570F8">
        <w:rPr>
          <w:rFonts w:ascii="Verdana" w:hAnsi="Verdana" w:cs="Times New Roman"/>
          <w:sz w:val="18"/>
          <w:szCs w:val="18"/>
        </w:rPr>
        <w:t xml:space="preserve">Любые изменения условий настоящего Договора оформляются в виде подписанного </w:t>
      </w:r>
      <w:r w:rsidRPr="00B570F8">
        <w:rPr>
          <w:rFonts w:ascii="Verdana" w:hAnsi="Verdana" w:cs="Times New Roman"/>
          <w:color w:val="000000"/>
          <w:sz w:val="18"/>
          <w:szCs w:val="18"/>
        </w:rPr>
        <w:t>сторонами дополнительного соглашения, являющегося неотъемлемой частью настоящего Договора.</w:t>
      </w:r>
    </w:p>
    <w:p w:rsidR="00B570F8" w:rsidRPr="00B570F8" w:rsidRDefault="00B570F8" w:rsidP="00B570F8">
      <w:pPr>
        <w:pStyle w:val="a3"/>
        <w:numPr>
          <w:ilvl w:val="1"/>
          <w:numId w:val="5"/>
        </w:numPr>
        <w:tabs>
          <w:tab w:val="left" w:pos="567"/>
        </w:tabs>
        <w:spacing w:before="240"/>
        <w:ind w:left="0" w:firstLine="0"/>
        <w:jc w:val="both"/>
        <w:rPr>
          <w:rFonts w:ascii="Verdana" w:hAnsi="Verdana" w:cs="Times New Roman"/>
          <w:color w:val="000000"/>
          <w:sz w:val="18"/>
          <w:szCs w:val="18"/>
        </w:rPr>
      </w:pPr>
      <w:r w:rsidRPr="00B570F8">
        <w:rPr>
          <w:rFonts w:ascii="Verdana" w:hAnsi="Verdana" w:cs="Times New Roman"/>
          <w:sz w:val="18"/>
          <w:szCs w:val="18"/>
          <w:shd w:val="clear" w:color="auto" w:fill="FFFFFF"/>
        </w:rPr>
        <w:t xml:space="preserve">Приложения, дополнительные соглашения и другие необходимые документы к настоящему Договору могут быть подписаны полномочными представителями </w:t>
      </w:r>
      <w:proofErr w:type="gramStart"/>
      <w:r w:rsidRPr="00B570F8">
        <w:rPr>
          <w:rFonts w:ascii="Verdana" w:hAnsi="Verdana" w:cs="Times New Roman"/>
          <w:sz w:val="18"/>
          <w:szCs w:val="18"/>
          <w:shd w:val="clear" w:color="auto" w:fill="FFFFFF"/>
        </w:rPr>
        <w:t>Сторон</w:t>
      </w:r>
      <w:proofErr w:type="gramEnd"/>
      <w:r w:rsidRPr="00B570F8">
        <w:rPr>
          <w:rFonts w:ascii="Verdana" w:hAnsi="Verdana" w:cs="Times New Roman"/>
          <w:sz w:val="18"/>
          <w:szCs w:val="18"/>
          <w:shd w:val="clear" w:color="auto" w:fill="FFFFFF"/>
        </w:rPr>
        <w:t xml:space="preserve"> как путем проставления собственноручной подписи, так и путем использования факсимильного воспроизведения подписи или иного средства в соответствии со статьёй 160 Гражданского Кодекса Российской Федерации.</w:t>
      </w:r>
    </w:p>
    <w:p w:rsidR="00B570F8" w:rsidRPr="00B570F8" w:rsidRDefault="00B570F8" w:rsidP="00B570F8">
      <w:pPr>
        <w:pStyle w:val="a3"/>
        <w:numPr>
          <w:ilvl w:val="1"/>
          <w:numId w:val="5"/>
        </w:numPr>
        <w:tabs>
          <w:tab w:val="left" w:pos="567"/>
        </w:tabs>
        <w:spacing w:after="0"/>
        <w:ind w:left="0" w:firstLine="0"/>
        <w:jc w:val="both"/>
        <w:rPr>
          <w:rFonts w:ascii="Verdana" w:hAnsi="Verdana" w:cs="Times New Roman"/>
          <w:color w:val="000000"/>
          <w:sz w:val="18"/>
          <w:szCs w:val="18"/>
        </w:rPr>
      </w:pPr>
      <w:r w:rsidRPr="00B570F8">
        <w:rPr>
          <w:rFonts w:ascii="Verdana" w:hAnsi="Verdana" w:cs="Times New Roman"/>
          <w:sz w:val="18"/>
          <w:szCs w:val="18"/>
          <w:shd w:val="clear" w:color="auto" w:fill="FFFFFF"/>
        </w:rPr>
        <w:t xml:space="preserve">Стороны по настоящему Договору признают юридическую силу документов, переданных по электронной почте, наравне </w:t>
      </w:r>
      <w:proofErr w:type="gramStart"/>
      <w:r w:rsidRPr="00B570F8">
        <w:rPr>
          <w:rFonts w:ascii="Verdana" w:hAnsi="Verdana" w:cs="Times New Roman"/>
          <w:sz w:val="18"/>
          <w:szCs w:val="18"/>
          <w:shd w:val="clear" w:color="auto" w:fill="FFFFFF"/>
        </w:rPr>
        <w:t>с</w:t>
      </w:r>
      <w:proofErr w:type="gramEnd"/>
      <w:r w:rsidRPr="00B570F8">
        <w:rPr>
          <w:rFonts w:ascii="Verdana" w:hAnsi="Verdana" w:cs="Times New Roman"/>
          <w:sz w:val="18"/>
          <w:szCs w:val="18"/>
          <w:shd w:val="clear" w:color="auto" w:fill="FFFFFF"/>
        </w:rPr>
        <w:t xml:space="preserve"> исполненными в простой письменной форме. Исключениями, для которых обязательна простая письменная форма, являются: </w:t>
      </w:r>
    </w:p>
    <w:p w:rsidR="00B570F8" w:rsidRPr="00B570F8" w:rsidRDefault="00B570F8" w:rsidP="00B570F8">
      <w:pPr>
        <w:tabs>
          <w:tab w:val="left" w:pos="567"/>
        </w:tabs>
        <w:spacing w:after="0"/>
        <w:jc w:val="both"/>
        <w:rPr>
          <w:rFonts w:ascii="Verdana" w:hAnsi="Verdana" w:cs="Times New Roman"/>
          <w:sz w:val="18"/>
          <w:szCs w:val="18"/>
        </w:rPr>
      </w:pPr>
      <w:r w:rsidRPr="00B570F8">
        <w:rPr>
          <w:rFonts w:ascii="Verdana" w:hAnsi="Verdana" w:cs="Times New Roman"/>
          <w:sz w:val="18"/>
          <w:szCs w:val="18"/>
        </w:rPr>
        <w:t>а) заключение настоящего Договора, приложений и дополнительных соглашений к нему;</w:t>
      </w:r>
    </w:p>
    <w:p w:rsidR="00B570F8" w:rsidRPr="00B570F8" w:rsidRDefault="00B570F8" w:rsidP="00B570F8">
      <w:pPr>
        <w:tabs>
          <w:tab w:val="left" w:pos="567"/>
        </w:tabs>
        <w:spacing w:after="0"/>
        <w:jc w:val="both"/>
        <w:rPr>
          <w:rFonts w:ascii="Verdana" w:hAnsi="Verdana" w:cs="Times New Roman"/>
          <w:sz w:val="18"/>
          <w:szCs w:val="18"/>
        </w:rPr>
      </w:pPr>
      <w:r w:rsidRPr="00B570F8">
        <w:rPr>
          <w:rFonts w:ascii="Verdana" w:hAnsi="Verdana" w:cs="Times New Roman"/>
          <w:sz w:val="18"/>
          <w:szCs w:val="18"/>
        </w:rPr>
        <w:t>б) уведомление об отказе от исполнения Договора;</w:t>
      </w:r>
    </w:p>
    <w:p w:rsidR="00B570F8" w:rsidRPr="00B570F8" w:rsidRDefault="00B570F8" w:rsidP="00B570F8">
      <w:pPr>
        <w:tabs>
          <w:tab w:val="left" w:pos="567"/>
        </w:tabs>
        <w:spacing w:after="0"/>
        <w:jc w:val="both"/>
        <w:rPr>
          <w:rFonts w:ascii="Verdana" w:hAnsi="Verdana" w:cs="Times New Roman"/>
          <w:sz w:val="18"/>
          <w:szCs w:val="18"/>
        </w:rPr>
      </w:pPr>
      <w:r w:rsidRPr="00B570F8">
        <w:rPr>
          <w:rFonts w:ascii="Verdana" w:hAnsi="Verdana" w:cs="Times New Roman"/>
          <w:sz w:val="18"/>
          <w:szCs w:val="18"/>
        </w:rPr>
        <w:t>в) обмен претензиями;</w:t>
      </w:r>
    </w:p>
    <w:p w:rsidR="00B570F8" w:rsidRPr="00B570F8" w:rsidRDefault="00B570F8" w:rsidP="00B570F8">
      <w:pPr>
        <w:tabs>
          <w:tab w:val="left" w:pos="567"/>
        </w:tabs>
        <w:spacing w:after="0"/>
        <w:jc w:val="both"/>
        <w:rPr>
          <w:rFonts w:ascii="Verdana" w:hAnsi="Verdana" w:cs="Times New Roman"/>
          <w:sz w:val="18"/>
          <w:szCs w:val="18"/>
        </w:rPr>
      </w:pPr>
      <w:r w:rsidRPr="00B570F8">
        <w:rPr>
          <w:rFonts w:ascii="Verdana" w:hAnsi="Verdana" w:cs="Times New Roman"/>
          <w:sz w:val="18"/>
          <w:szCs w:val="18"/>
        </w:rPr>
        <w:t>г) оформление актов приемки-сдачи работ (услуг).</w:t>
      </w:r>
    </w:p>
    <w:p w:rsidR="00B570F8" w:rsidRPr="00B570F8" w:rsidRDefault="00B570F8" w:rsidP="00B570F8">
      <w:pPr>
        <w:numPr>
          <w:ilvl w:val="1"/>
          <w:numId w:val="5"/>
        </w:numPr>
        <w:tabs>
          <w:tab w:val="left" w:pos="0"/>
          <w:tab w:val="left" w:pos="567"/>
        </w:tabs>
        <w:spacing w:after="0"/>
        <w:ind w:left="0" w:firstLine="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 xml:space="preserve">Стороны признают юридическую силу уведомлений и сообщений, направленных Исполнителем в адрес Заказчика на указанные им в Договоре, иных документах, контактные адреса электронной почты. Такие уведомления и сообщения приравниваются к сообщениям и уведомлениям, исполненным в простой письменной форме, направляемым на почтовые адреса Заказчика. </w:t>
      </w:r>
    </w:p>
    <w:p w:rsidR="00B570F8" w:rsidRPr="00B570F8" w:rsidRDefault="00B570F8" w:rsidP="00B570F8">
      <w:pPr>
        <w:numPr>
          <w:ilvl w:val="1"/>
          <w:numId w:val="5"/>
        </w:numPr>
        <w:tabs>
          <w:tab w:val="left" w:pos="0"/>
          <w:tab w:val="left" w:pos="567"/>
        </w:tabs>
        <w:spacing w:after="0"/>
        <w:ind w:left="0" w:firstLine="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Стороны подтверждают следующие контактные адреса электронной почты и принимают на себя всю ответственность за действия своих сотрудников, имеющих к ним доступ:</w:t>
      </w:r>
    </w:p>
    <w:p w:rsidR="00B570F8" w:rsidRPr="00B570F8" w:rsidRDefault="00B570F8" w:rsidP="00B570F8">
      <w:pPr>
        <w:pStyle w:val="a3"/>
        <w:numPr>
          <w:ilvl w:val="0"/>
          <w:numId w:val="6"/>
        </w:numPr>
        <w:tabs>
          <w:tab w:val="left" w:pos="142"/>
        </w:tabs>
        <w:spacing w:after="0"/>
        <w:ind w:left="0" w:firstLine="0"/>
        <w:jc w:val="both"/>
        <w:rPr>
          <w:rFonts w:ascii="Verdana" w:hAnsi="Verdana" w:cs="Times New Roman"/>
          <w:sz w:val="18"/>
          <w:szCs w:val="18"/>
          <w:shd w:val="clear" w:color="auto" w:fill="FFFFFF"/>
        </w:rPr>
      </w:pPr>
      <w:r w:rsidRPr="00B570F8">
        <w:rPr>
          <w:rFonts w:ascii="Verdana" w:hAnsi="Verdana" w:cs="Times New Roman"/>
          <w:sz w:val="18"/>
          <w:szCs w:val="18"/>
        </w:rPr>
        <w:t xml:space="preserve">Электронная почта Заказчика для направления переписки и отчетов: </w:t>
      </w:r>
      <w:hyperlink r:id="rId7" w:history="1">
        <w:r w:rsidR="001A705A">
          <w:rPr>
            <w:rStyle w:val="a4"/>
            <w:rFonts w:ascii="Verdana" w:hAnsi="Verdana" w:cs="Times New Roman"/>
            <w:sz w:val="18"/>
            <w:szCs w:val="18"/>
          </w:rPr>
          <w:t>__________________</w:t>
        </w:r>
      </w:hyperlink>
      <w:proofErr w:type="gramStart"/>
      <w:r w:rsidRPr="00B570F8">
        <w:rPr>
          <w:rFonts w:ascii="Verdana" w:hAnsi="Verdana"/>
          <w:sz w:val="18"/>
          <w:szCs w:val="18"/>
        </w:rPr>
        <w:t xml:space="preserve"> </w:t>
      </w:r>
      <w:r w:rsidRPr="00B570F8">
        <w:rPr>
          <w:rFonts w:ascii="Verdana" w:hAnsi="Verdana" w:cs="Times New Roman"/>
          <w:sz w:val="18"/>
          <w:szCs w:val="18"/>
          <w:shd w:val="clear" w:color="auto" w:fill="FFFFFF"/>
        </w:rPr>
        <w:t>.</w:t>
      </w:r>
      <w:proofErr w:type="gramEnd"/>
    </w:p>
    <w:p w:rsidR="00B570F8" w:rsidRPr="00B570F8" w:rsidRDefault="00B570F8" w:rsidP="00B570F8">
      <w:pPr>
        <w:pStyle w:val="a3"/>
        <w:numPr>
          <w:ilvl w:val="0"/>
          <w:numId w:val="6"/>
        </w:numPr>
        <w:tabs>
          <w:tab w:val="left" w:pos="142"/>
        </w:tabs>
        <w:spacing w:after="0"/>
        <w:ind w:left="0" w:firstLine="0"/>
        <w:jc w:val="both"/>
        <w:rPr>
          <w:rFonts w:ascii="Verdana" w:hAnsi="Verdana" w:cs="Times New Roman"/>
          <w:sz w:val="18"/>
          <w:szCs w:val="18"/>
          <w:shd w:val="clear" w:color="auto" w:fill="FFFFFF"/>
        </w:rPr>
      </w:pPr>
      <w:r w:rsidRPr="00B570F8">
        <w:rPr>
          <w:rFonts w:ascii="Verdana" w:hAnsi="Verdana" w:cs="Times New Roman"/>
          <w:sz w:val="18"/>
          <w:szCs w:val="18"/>
        </w:rPr>
        <w:t xml:space="preserve">Электронная почта Исполнителя для направления переписки: все адреса электронной почты, зарегистрированные на домене </w:t>
      </w:r>
      <w:hyperlink r:id="rId8" w:history="1">
        <w:r w:rsidRPr="00B570F8">
          <w:rPr>
            <w:rStyle w:val="a4"/>
            <w:rFonts w:ascii="Verdana" w:hAnsi="Verdana"/>
            <w:sz w:val="18"/>
            <w:szCs w:val="18"/>
            <w:lang w:val="en-US"/>
          </w:rPr>
          <w:t>sait</w:t>
        </w:r>
        <w:r w:rsidRPr="00B570F8">
          <w:rPr>
            <w:rStyle w:val="a4"/>
            <w:rFonts w:ascii="Verdana" w:hAnsi="Verdana"/>
            <w:sz w:val="18"/>
            <w:szCs w:val="18"/>
          </w:rPr>
          <w:t>116@</w:t>
        </w:r>
        <w:r w:rsidRPr="00B570F8">
          <w:rPr>
            <w:rStyle w:val="a4"/>
            <w:rFonts w:ascii="Verdana" w:hAnsi="Verdana"/>
            <w:sz w:val="18"/>
            <w:szCs w:val="18"/>
            <w:lang w:val="en-US"/>
          </w:rPr>
          <w:t>yandex</w:t>
        </w:r>
        <w:r w:rsidRPr="00B570F8">
          <w:rPr>
            <w:rStyle w:val="a4"/>
            <w:rFonts w:ascii="Verdana" w:hAnsi="Verdana"/>
            <w:sz w:val="18"/>
            <w:szCs w:val="18"/>
          </w:rPr>
          <w:t>.</w:t>
        </w:r>
        <w:r w:rsidRPr="00B570F8">
          <w:rPr>
            <w:rStyle w:val="a4"/>
            <w:rFonts w:ascii="Verdana" w:hAnsi="Verdana"/>
            <w:sz w:val="18"/>
            <w:szCs w:val="18"/>
            <w:lang w:val="en-US"/>
          </w:rPr>
          <w:t>ru</w:t>
        </w:r>
      </w:hyperlink>
    </w:p>
    <w:p w:rsidR="00B570F8" w:rsidRPr="00B570F8" w:rsidRDefault="00B570F8" w:rsidP="00B570F8">
      <w:pPr>
        <w:numPr>
          <w:ilvl w:val="1"/>
          <w:numId w:val="5"/>
        </w:numPr>
        <w:tabs>
          <w:tab w:val="left" w:pos="0"/>
          <w:tab w:val="left" w:pos="567"/>
        </w:tabs>
        <w:spacing w:after="0"/>
        <w:ind w:left="0" w:firstLine="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t>Каждая из Сторон назначает своего Куратора проекта, полномочного представлять интересы по всем вопросам, связанным с исполнением Сторонами своих прав и обязанностей по настоящему Договору.</w:t>
      </w:r>
    </w:p>
    <w:p w:rsidR="00B570F8" w:rsidRPr="00B570F8" w:rsidRDefault="00B570F8" w:rsidP="00B570F8">
      <w:pPr>
        <w:numPr>
          <w:ilvl w:val="1"/>
          <w:numId w:val="5"/>
        </w:numPr>
        <w:tabs>
          <w:tab w:val="left" w:pos="0"/>
        </w:tabs>
        <w:spacing w:after="0"/>
        <w:ind w:left="0" w:firstLine="0"/>
        <w:jc w:val="both"/>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lastRenderedPageBreak/>
        <w:t>В случае изменения согласованных настоящим Договором реквизитов (сведений о себе), Стороны обязуются незамедлительно уведомлять друг друга о произошедших изменениях.</w:t>
      </w:r>
    </w:p>
    <w:p w:rsidR="00B570F8" w:rsidRPr="00B570F8" w:rsidRDefault="00B570F8" w:rsidP="00B570F8">
      <w:pPr>
        <w:rPr>
          <w:rFonts w:ascii="Verdana" w:hAnsi="Verdana" w:cs="Times New Roman"/>
          <w:sz w:val="18"/>
          <w:szCs w:val="18"/>
          <w:shd w:val="clear" w:color="auto" w:fill="FFFFFF"/>
        </w:rPr>
      </w:pPr>
      <w:r w:rsidRPr="00B570F8">
        <w:rPr>
          <w:rFonts w:ascii="Verdana" w:hAnsi="Verdana" w:cs="Times New Roman"/>
          <w:sz w:val="18"/>
          <w:szCs w:val="18"/>
          <w:shd w:val="clear" w:color="auto" w:fill="FFFFFF"/>
        </w:rPr>
        <w:br w:type="page"/>
      </w:r>
    </w:p>
    <w:tbl>
      <w:tblPr>
        <w:tblW w:w="10206" w:type="dxa"/>
        <w:tblInd w:w="-1" w:type="dxa"/>
        <w:tblLayout w:type="fixed"/>
        <w:tblCellMar>
          <w:left w:w="107" w:type="dxa"/>
          <w:right w:w="107" w:type="dxa"/>
        </w:tblCellMar>
        <w:tblLook w:val="0000"/>
      </w:tblPr>
      <w:tblGrid>
        <w:gridCol w:w="5670"/>
        <w:gridCol w:w="4536"/>
      </w:tblGrid>
      <w:tr w:rsidR="00B570F8" w:rsidRPr="00B570F8" w:rsidTr="000535F4">
        <w:trPr>
          <w:trHeight w:val="153"/>
        </w:trPr>
        <w:tc>
          <w:tcPr>
            <w:tcW w:w="5670" w:type="dxa"/>
          </w:tcPr>
          <w:p w:rsidR="00B570F8" w:rsidRPr="00B570F8" w:rsidRDefault="00B570F8" w:rsidP="000535F4">
            <w:pPr>
              <w:rPr>
                <w:rFonts w:ascii="Verdana" w:hAnsi="Verdana" w:cs="Times New Roman"/>
                <w:sz w:val="18"/>
                <w:szCs w:val="18"/>
              </w:rPr>
            </w:pPr>
          </w:p>
        </w:tc>
        <w:tc>
          <w:tcPr>
            <w:tcW w:w="4536" w:type="dxa"/>
          </w:tcPr>
          <w:p w:rsidR="00B570F8" w:rsidRPr="00B570F8" w:rsidRDefault="00B570F8" w:rsidP="007A69A9">
            <w:pPr>
              <w:spacing w:after="0"/>
              <w:jc w:val="both"/>
              <w:rPr>
                <w:rFonts w:ascii="Verdana" w:hAnsi="Verdana" w:cs="Times New Roman"/>
                <w:b/>
                <w:spacing w:val="2"/>
                <w:sz w:val="18"/>
                <w:szCs w:val="18"/>
              </w:rPr>
            </w:pPr>
          </w:p>
        </w:tc>
      </w:tr>
    </w:tbl>
    <w:p w:rsidR="000535F4" w:rsidRPr="000535F4" w:rsidRDefault="000535F4" w:rsidP="000535F4">
      <w:pPr>
        <w:pStyle w:val="a3"/>
        <w:keepNext/>
        <w:numPr>
          <w:ilvl w:val="0"/>
          <w:numId w:val="5"/>
        </w:numPr>
        <w:spacing w:before="240" w:after="120" w:line="240" w:lineRule="auto"/>
        <w:jc w:val="center"/>
        <w:rPr>
          <w:rFonts w:ascii="Verdana" w:hAnsi="Verdana"/>
          <w:b/>
          <w:color w:val="000000"/>
          <w:spacing w:val="10"/>
          <w:sz w:val="18"/>
          <w:szCs w:val="18"/>
        </w:rPr>
      </w:pPr>
      <w:bookmarkStart w:id="0" w:name="_Ref247642744"/>
      <w:r w:rsidRPr="000535F4">
        <w:rPr>
          <w:rFonts w:ascii="Verdana" w:hAnsi="Verdana"/>
          <w:b/>
          <w:color w:val="000000"/>
          <w:spacing w:val="10"/>
          <w:sz w:val="18"/>
          <w:szCs w:val="18"/>
        </w:rPr>
        <w:t>АДРЕСА И РЕКВИЗИТЫ СТОРОН</w:t>
      </w:r>
      <w:bookmarkEnd w:id="0"/>
    </w:p>
    <w:p w:rsidR="000535F4" w:rsidRPr="00340EC5" w:rsidRDefault="000535F4" w:rsidP="000535F4">
      <w:pPr>
        <w:widowControl w:val="0"/>
        <w:autoSpaceDE w:val="0"/>
        <w:autoSpaceDN w:val="0"/>
        <w:adjustRightInd w:val="0"/>
        <w:ind w:firstLine="567"/>
        <w:jc w:val="right"/>
        <w:rPr>
          <w:rFonts w:ascii="Verdana" w:hAnsi="Verdana"/>
          <w:color w:val="000000"/>
          <w:sz w:val="18"/>
          <w:szCs w:val="18"/>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39"/>
        <w:gridCol w:w="5209"/>
      </w:tblGrid>
      <w:tr w:rsidR="000535F4" w:rsidRPr="00047902" w:rsidTr="007A69A9">
        <w:tc>
          <w:tcPr>
            <w:tcW w:w="4739" w:type="dxa"/>
            <w:tcBorders>
              <w:bottom w:val="single" w:sz="4" w:space="0" w:color="auto"/>
            </w:tcBorders>
          </w:tcPr>
          <w:p w:rsidR="000535F4" w:rsidRPr="00047902" w:rsidRDefault="000535F4" w:rsidP="007A69A9">
            <w:pPr>
              <w:snapToGrid w:val="0"/>
              <w:ind w:right="-57"/>
              <w:jc w:val="both"/>
              <w:rPr>
                <w:rFonts w:ascii="Verdana" w:hAnsi="Verdana"/>
                <w:b/>
                <w:sz w:val="18"/>
                <w:szCs w:val="18"/>
              </w:rPr>
            </w:pPr>
            <w:r w:rsidRPr="00047902">
              <w:rPr>
                <w:rFonts w:ascii="Verdana" w:hAnsi="Verdana"/>
                <w:b/>
                <w:sz w:val="18"/>
                <w:szCs w:val="18"/>
              </w:rPr>
              <w:t>Исполнитель:</w:t>
            </w:r>
          </w:p>
        </w:tc>
        <w:tc>
          <w:tcPr>
            <w:tcW w:w="5209" w:type="dxa"/>
            <w:tcBorders>
              <w:bottom w:val="single" w:sz="4" w:space="0" w:color="auto"/>
            </w:tcBorders>
          </w:tcPr>
          <w:p w:rsidR="000535F4" w:rsidRPr="00047902" w:rsidRDefault="000535F4" w:rsidP="007A69A9">
            <w:pPr>
              <w:snapToGrid w:val="0"/>
              <w:ind w:right="-57"/>
              <w:jc w:val="both"/>
              <w:rPr>
                <w:rFonts w:ascii="Verdana" w:hAnsi="Verdana"/>
                <w:b/>
                <w:sz w:val="18"/>
                <w:szCs w:val="18"/>
              </w:rPr>
            </w:pPr>
            <w:r w:rsidRPr="00047902">
              <w:rPr>
                <w:rFonts w:ascii="Verdana" w:hAnsi="Verdana"/>
                <w:b/>
                <w:sz w:val="18"/>
                <w:szCs w:val="18"/>
              </w:rPr>
              <w:t>Заказчик:</w:t>
            </w:r>
          </w:p>
        </w:tc>
      </w:tr>
      <w:tr w:rsidR="000535F4" w:rsidRPr="00047902" w:rsidTr="007A69A9">
        <w:tc>
          <w:tcPr>
            <w:tcW w:w="4739" w:type="dxa"/>
            <w:tcBorders>
              <w:bottom w:val="nil"/>
            </w:tcBorders>
          </w:tcPr>
          <w:p w:rsidR="000535F4" w:rsidRPr="002B02FF" w:rsidRDefault="000535F4" w:rsidP="007A69A9">
            <w:pPr>
              <w:pStyle w:val="1"/>
              <w:tabs>
                <w:tab w:val="left" w:pos="0"/>
              </w:tabs>
              <w:ind w:right="-57"/>
              <w:rPr>
                <w:rFonts w:ascii="Verdana" w:hAnsi="Verdana"/>
                <w:sz w:val="18"/>
                <w:szCs w:val="18"/>
              </w:rPr>
            </w:pPr>
          </w:p>
          <w:p w:rsidR="000535F4" w:rsidRDefault="000535F4" w:rsidP="007A69A9">
            <w:pPr>
              <w:pStyle w:val="a6"/>
            </w:pPr>
          </w:p>
          <w:p w:rsidR="000535F4" w:rsidRDefault="000535F4" w:rsidP="007A69A9">
            <w:pPr>
              <w:pStyle w:val="a6"/>
            </w:pPr>
          </w:p>
          <w:p w:rsidR="000535F4" w:rsidRDefault="000535F4" w:rsidP="007A69A9">
            <w:pPr>
              <w:pStyle w:val="a6"/>
            </w:pPr>
          </w:p>
          <w:p w:rsidR="000535F4" w:rsidRDefault="000535F4" w:rsidP="007A69A9">
            <w:pPr>
              <w:pStyle w:val="a6"/>
            </w:pPr>
          </w:p>
          <w:p w:rsidR="000535F4" w:rsidRDefault="000535F4" w:rsidP="007A69A9">
            <w:pPr>
              <w:pStyle w:val="a6"/>
            </w:pPr>
          </w:p>
          <w:p w:rsidR="000535F4" w:rsidRDefault="000535F4" w:rsidP="007A69A9">
            <w:pPr>
              <w:pStyle w:val="a6"/>
            </w:pPr>
          </w:p>
          <w:p w:rsidR="000535F4" w:rsidRDefault="000535F4" w:rsidP="007A69A9">
            <w:pPr>
              <w:pStyle w:val="a6"/>
            </w:pPr>
          </w:p>
          <w:p w:rsidR="000535F4" w:rsidRDefault="000535F4" w:rsidP="007A69A9">
            <w:pPr>
              <w:pStyle w:val="a6"/>
            </w:pPr>
          </w:p>
          <w:p w:rsidR="000535F4" w:rsidRDefault="000535F4" w:rsidP="007A69A9">
            <w:pPr>
              <w:pStyle w:val="a6"/>
            </w:pPr>
          </w:p>
          <w:p w:rsidR="000535F4" w:rsidRDefault="000535F4" w:rsidP="007A69A9">
            <w:pPr>
              <w:pStyle w:val="a6"/>
            </w:pPr>
          </w:p>
          <w:p w:rsidR="000535F4" w:rsidRDefault="000535F4" w:rsidP="007A69A9">
            <w:pPr>
              <w:pStyle w:val="a6"/>
            </w:pPr>
          </w:p>
          <w:p w:rsidR="000535F4" w:rsidRDefault="000535F4" w:rsidP="007A69A9">
            <w:pPr>
              <w:pStyle w:val="a6"/>
            </w:pPr>
          </w:p>
          <w:p w:rsidR="000535F4" w:rsidRDefault="000535F4" w:rsidP="007A69A9">
            <w:pPr>
              <w:pStyle w:val="a6"/>
            </w:pPr>
          </w:p>
          <w:p w:rsidR="000535F4" w:rsidRDefault="000535F4" w:rsidP="007A69A9">
            <w:pPr>
              <w:pStyle w:val="a6"/>
            </w:pPr>
          </w:p>
          <w:p w:rsidR="000535F4" w:rsidRDefault="000535F4" w:rsidP="007A69A9">
            <w:pPr>
              <w:pStyle w:val="a6"/>
            </w:pPr>
          </w:p>
          <w:p w:rsidR="000535F4" w:rsidRDefault="000535F4" w:rsidP="007A69A9">
            <w:pPr>
              <w:pStyle w:val="a6"/>
            </w:pPr>
          </w:p>
          <w:p w:rsidR="000535F4" w:rsidRDefault="000535F4" w:rsidP="007A69A9">
            <w:pPr>
              <w:pStyle w:val="a6"/>
            </w:pPr>
          </w:p>
          <w:p w:rsidR="000535F4" w:rsidRDefault="000535F4" w:rsidP="007A69A9">
            <w:pPr>
              <w:pStyle w:val="a6"/>
            </w:pPr>
          </w:p>
          <w:p w:rsidR="000535F4" w:rsidRDefault="000535F4" w:rsidP="007A69A9">
            <w:pPr>
              <w:pStyle w:val="a6"/>
            </w:pPr>
          </w:p>
          <w:p w:rsidR="000535F4" w:rsidRDefault="000535F4" w:rsidP="007A69A9">
            <w:pPr>
              <w:pStyle w:val="a6"/>
            </w:pPr>
          </w:p>
          <w:p w:rsidR="000535F4" w:rsidRDefault="000535F4" w:rsidP="007A69A9">
            <w:pPr>
              <w:pStyle w:val="a6"/>
            </w:pPr>
          </w:p>
          <w:p w:rsidR="000535F4" w:rsidRPr="009B2718" w:rsidRDefault="000535F4" w:rsidP="007A69A9">
            <w:pPr>
              <w:pStyle w:val="a6"/>
            </w:pPr>
          </w:p>
        </w:tc>
        <w:tc>
          <w:tcPr>
            <w:tcW w:w="5209" w:type="dxa"/>
            <w:tcBorders>
              <w:bottom w:val="nil"/>
            </w:tcBorders>
          </w:tcPr>
          <w:p w:rsidR="000535F4" w:rsidRPr="00047902" w:rsidRDefault="000535F4" w:rsidP="007A69A9">
            <w:pPr>
              <w:snapToGrid w:val="0"/>
              <w:ind w:right="-57"/>
              <w:jc w:val="both"/>
              <w:rPr>
                <w:rFonts w:ascii="Verdana" w:hAnsi="Verdana"/>
                <w:sz w:val="18"/>
                <w:szCs w:val="18"/>
              </w:rPr>
            </w:pPr>
          </w:p>
          <w:p w:rsidR="000535F4" w:rsidRPr="00047902" w:rsidRDefault="000535F4" w:rsidP="007A69A9">
            <w:pPr>
              <w:rPr>
                <w:rFonts w:ascii="Verdana" w:hAnsi="Verdana"/>
                <w:sz w:val="18"/>
                <w:szCs w:val="18"/>
              </w:rPr>
            </w:pPr>
          </w:p>
        </w:tc>
      </w:tr>
      <w:tr w:rsidR="000535F4" w:rsidRPr="00047902" w:rsidTr="007A69A9">
        <w:tc>
          <w:tcPr>
            <w:tcW w:w="4739" w:type="dxa"/>
            <w:tcBorders>
              <w:top w:val="nil"/>
            </w:tcBorders>
          </w:tcPr>
          <w:p w:rsidR="000535F4" w:rsidRPr="00047902" w:rsidRDefault="000535F4" w:rsidP="007A69A9">
            <w:pPr>
              <w:snapToGrid w:val="0"/>
              <w:ind w:right="-57"/>
              <w:jc w:val="both"/>
              <w:rPr>
                <w:rFonts w:ascii="Verdana" w:hAnsi="Verdana"/>
                <w:sz w:val="18"/>
                <w:szCs w:val="18"/>
                <w:u w:val="single"/>
              </w:rPr>
            </w:pPr>
          </w:p>
          <w:p w:rsidR="000535F4" w:rsidRPr="00047902" w:rsidRDefault="000535F4" w:rsidP="007A69A9">
            <w:pPr>
              <w:ind w:right="-57"/>
              <w:jc w:val="both"/>
              <w:rPr>
                <w:rFonts w:ascii="Verdana" w:hAnsi="Verdana"/>
                <w:sz w:val="18"/>
                <w:szCs w:val="18"/>
              </w:rPr>
            </w:pPr>
            <w:r w:rsidRPr="00047902">
              <w:rPr>
                <w:rFonts w:ascii="Verdana" w:hAnsi="Verdana"/>
                <w:sz w:val="18"/>
                <w:szCs w:val="18"/>
              </w:rPr>
              <w:t>Дата подписания договора:</w:t>
            </w:r>
          </w:p>
          <w:p w:rsidR="000535F4" w:rsidRPr="00047902" w:rsidRDefault="000535F4" w:rsidP="007A69A9">
            <w:pPr>
              <w:ind w:right="-57"/>
              <w:jc w:val="both"/>
              <w:rPr>
                <w:rFonts w:ascii="Verdana" w:hAnsi="Verdana"/>
                <w:sz w:val="18"/>
                <w:szCs w:val="18"/>
              </w:rPr>
            </w:pPr>
          </w:p>
          <w:p w:rsidR="000535F4" w:rsidRPr="00047902" w:rsidRDefault="000535F4" w:rsidP="007A69A9">
            <w:pPr>
              <w:ind w:right="-57"/>
              <w:jc w:val="both"/>
              <w:rPr>
                <w:rFonts w:ascii="Verdana" w:hAnsi="Verdana"/>
                <w:sz w:val="18"/>
                <w:szCs w:val="18"/>
              </w:rPr>
            </w:pPr>
            <w:r w:rsidRPr="00047902">
              <w:rPr>
                <w:rFonts w:ascii="Verdana" w:hAnsi="Verdana"/>
                <w:sz w:val="18"/>
                <w:szCs w:val="18"/>
              </w:rPr>
              <w:t>«____»_____________20</w:t>
            </w:r>
            <w:r w:rsidRPr="00B650A4">
              <w:rPr>
                <w:rFonts w:ascii="Verdana" w:hAnsi="Verdana"/>
                <w:sz w:val="18"/>
                <w:szCs w:val="18"/>
              </w:rPr>
              <w:t>___</w:t>
            </w:r>
            <w:r w:rsidRPr="00047902">
              <w:rPr>
                <w:rFonts w:ascii="Verdana" w:hAnsi="Verdana"/>
                <w:sz w:val="18"/>
                <w:szCs w:val="18"/>
              </w:rPr>
              <w:t xml:space="preserve"> г.</w:t>
            </w:r>
          </w:p>
          <w:p w:rsidR="000535F4" w:rsidRPr="00047902" w:rsidRDefault="000535F4" w:rsidP="007A69A9">
            <w:pPr>
              <w:ind w:right="-57"/>
              <w:jc w:val="both"/>
              <w:rPr>
                <w:rFonts w:ascii="Verdana" w:hAnsi="Verdana"/>
                <w:sz w:val="18"/>
                <w:szCs w:val="18"/>
              </w:rPr>
            </w:pPr>
          </w:p>
          <w:p w:rsidR="000535F4" w:rsidRPr="00047902" w:rsidRDefault="000535F4" w:rsidP="007A69A9">
            <w:pPr>
              <w:ind w:right="-57"/>
              <w:jc w:val="both"/>
              <w:rPr>
                <w:rFonts w:ascii="Verdana" w:hAnsi="Verdana"/>
                <w:sz w:val="18"/>
                <w:szCs w:val="18"/>
              </w:rPr>
            </w:pPr>
          </w:p>
          <w:p w:rsidR="000535F4" w:rsidRPr="00047902" w:rsidRDefault="000535F4" w:rsidP="007A69A9">
            <w:pPr>
              <w:ind w:right="-57"/>
              <w:jc w:val="both"/>
              <w:rPr>
                <w:rFonts w:ascii="Verdana" w:hAnsi="Verdana"/>
                <w:sz w:val="18"/>
                <w:szCs w:val="18"/>
              </w:rPr>
            </w:pPr>
            <w:r>
              <w:rPr>
                <w:rFonts w:ascii="Verdana" w:hAnsi="Verdana"/>
                <w:sz w:val="18"/>
                <w:szCs w:val="18"/>
              </w:rPr>
              <w:t>____________________</w:t>
            </w:r>
            <w:r w:rsidRPr="00047902">
              <w:rPr>
                <w:rFonts w:ascii="Verdana" w:hAnsi="Verdana"/>
                <w:sz w:val="18"/>
                <w:szCs w:val="18"/>
              </w:rPr>
              <w:t>_/</w:t>
            </w:r>
            <w:r>
              <w:rPr>
                <w:rFonts w:ascii="Verdana" w:hAnsi="Verdana"/>
                <w:sz w:val="18"/>
                <w:szCs w:val="18"/>
              </w:rPr>
              <w:t>__________ /</w:t>
            </w:r>
          </w:p>
          <w:p w:rsidR="000535F4" w:rsidRPr="00047902" w:rsidRDefault="000535F4" w:rsidP="007A69A9">
            <w:pPr>
              <w:ind w:right="-57"/>
              <w:jc w:val="both"/>
              <w:rPr>
                <w:rFonts w:ascii="Verdana" w:hAnsi="Verdana"/>
                <w:sz w:val="18"/>
                <w:szCs w:val="18"/>
              </w:rPr>
            </w:pPr>
          </w:p>
          <w:p w:rsidR="000535F4" w:rsidRPr="00047902" w:rsidRDefault="000535F4" w:rsidP="007A69A9">
            <w:pPr>
              <w:ind w:right="-57"/>
              <w:jc w:val="both"/>
              <w:rPr>
                <w:rFonts w:ascii="Verdana" w:hAnsi="Verdana"/>
                <w:sz w:val="18"/>
                <w:szCs w:val="18"/>
              </w:rPr>
            </w:pPr>
          </w:p>
          <w:p w:rsidR="000535F4" w:rsidRPr="00047902" w:rsidRDefault="000535F4" w:rsidP="007A69A9">
            <w:pPr>
              <w:ind w:right="-57"/>
              <w:jc w:val="both"/>
              <w:rPr>
                <w:rFonts w:ascii="Verdana" w:hAnsi="Verdana"/>
                <w:sz w:val="18"/>
                <w:szCs w:val="18"/>
              </w:rPr>
            </w:pPr>
            <w:r w:rsidRPr="00047902">
              <w:rPr>
                <w:rFonts w:ascii="Verdana" w:hAnsi="Verdana"/>
                <w:sz w:val="18"/>
                <w:szCs w:val="18"/>
              </w:rPr>
              <w:t xml:space="preserve">     м.п.</w:t>
            </w:r>
          </w:p>
        </w:tc>
        <w:tc>
          <w:tcPr>
            <w:tcW w:w="5209" w:type="dxa"/>
            <w:tcBorders>
              <w:top w:val="nil"/>
            </w:tcBorders>
          </w:tcPr>
          <w:p w:rsidR="000535F4" w:rsidRPr="00047902" w:rsidRDefault="000535F4" w:rsidP="007A69A9">
            <w:pPr>
              <w:ind w:right="-57"/>
              <w:rPr>
                <w:rFonts w:ascii="Verdana" w:hAnsi="Verdana"/>
                <w:sz w:val="18"/>
                <w:szCs w:val="18"/>
              </w:rPr>
            </w:pPr>
          </w:p>
          <w:p w:rsidR="000535F4" w:rsidRPr="00047902" w:rsidRDefault="000535F4" w:rsidP="007A69A9">
            <w:pPr>
              <w:ind w:right="-57"/>
              <w:jc w:val="both"/>
              <w:rPr>
                <w:rFonts w:ascii="Verdana" w:hAnsi="Verdana"/>
                <w:sz w:val="18"/>
                <w:szCs w:val="18"/>
              </w:rPr>
            </w:pPr>
            <w:r w:rsidRPr="00047902">
              <w:rPr>
                <w:rFonts w:ascii="Verdana" w:hAnsi="Verdana"/>
                <w:sz w:val="18"/>
                <w:szCs w:val="18"/>
              </w:rPr>
              <w:t>Дата подписания договора:</w:t>
            </w:r>
          </w:p>
          <w:p w:rsidR="000535F4" w:rsidRPr="00047902" w:rsidRDefault="000535F4" w:rsidP="007A69A9">
            <w:pPr>
              <w:ind w:right="-57"/>
              <w:jc w:val="both"/>
              <w:rPr>
                <w:rFonts w:ascii="Verdana" w:hAnsi="Verdana"/>
                <w:sz w:val="18"/>
                <w:szCs w:val="18"/>
              </w:rPr>
            </w:pPr>
          </w:p>
          <w:p w:rsidR="000535F4" w:rsidRPr="00047902" w:rsidRDefault="000535F4" w:rsidP="007A69A9">
            <w:pPr>
              <w:ind w:right="-57"/>
              <w:jc w:val="both"/>
              <w:rPr>
                <w:rFonts w:ascii="Verdana" w:hAnsi="Verdana"/>
                <w:sz w:val="18"/>
                <w:szCs w:val="18"/>
              </w:rPr>
            </w:pPr>
            <w:r w:rsidRPr="00047902">
              <w:rPr>
                <w:rFonts w:ascii="Verdana" w:hAnsi="Verdana"/>
                <w:sz w:val="18"/>
                <w:szCs w:val="18"/>
              </w:rPr>
              <w:t>«____»_____________20</w:t>
            </w:r>
            <w:r w:rsidRPr="00B650A4">
              <w:rPr>
                <w:rFonts w:ascii="Verdana" w:hAnsi="Verdana"/>
                <w:sz w:val="18"/>
                <w:szCs w:val="18"/>
              </w:rPr>
              <w:t>___</w:t>
            </w:r>
            <w:r w:rsidRPr="00047902">
              <w:rPr>
                <w:rFonts w:ascii="Verdana" w:hAnsi="Verdana"/>
                <w:sz w:val="18"/>
                <w:szCs w:val="18"/>
              </w:rPr>
              <w:t xml:space="preserve"> г.</w:t>
            </w:r>
          </w:p>
          <w:p w:rsidR="000535F4" w:rsidRPr="00047902" w:rsidRDefault="000535F4" w:rsidP="007A69A9">
            <w:pPr>
              <w:ind w:right="-57"/>
              <w:jc w:val="both"/>
              <w:rPr>
                <w:rFonts w:ascii="Verdana" w:hAnsi="Verdana"/>
                <w:sz w:val="18"/>
                <w:szCs w:val="18"/>
              </w:rPr>
            </w:pPr>
          </w:p>
          <w:p w:rsidR="000535F4" w:rsidRPr="00047902" w:rsidRDefault="000535F4" w:rsidP="007A69A9">
            <w:pPr>
              <w:ind w:right="-57"/>
              <w:jc w:val="both"/>
              <w:rPr>
                <w:rFonts w:ascii="Verdana" w:hAnsi="Verdana"/>
                <w:sz w:val="18"/>
                <w:szCs w:val="18"/>
              </w:rPr>
            </w:pPr>
          </w:p>
          <w:p w:rsidR="000535F4" w:rsidRPr="00047902" w:rsidRDefault="000535F4" w:rsidP="007A69A9">
            <w:pPr>
              <w:ind w:right="-57"/>
              <w:jc w:val="both"/>
              <w:rPr>
                <w:rFonts w:ascii="Verdana" w:hAnsi="Verdana"/>
                <w:sz w:val="18"/>
                <w:szCs w:val="18"/>
              </w:rPr>
            </w:pPr>
            <w:r w:rsidRPr="00047902">
              <w:rPr>
                <w:rFonts w:ascii="Verdana" w:hAnsi="Verdana"/>
                <w:sz w:val="18"/>
                <w:szCs w:val="18"/>
              </w:rPr>
              <w:t>____________________/__________/</w:t>
            </w:r>
          </w:p>
          <w:p w:rsidR="000535F4" w:rsidRPr="00047902" w:rsidRDefault="000535F4" w:rsidP="007A69A9">
            <w:pPr>
              <w:ind w:right="-57"/>
              <w:jc w:val="both"/>
              <w:rPr>
                <w:rFonts w:ascii="Verdana" w:hAnsi="Verdana"/>
                <w:sz w:val="18"/>
                <w:szCs w:val="18"/>
              </w:rPr>
            </w:pPr>
          </w:p>
          <w:p w:rsidR="000535F4" w:rsidRPr="00047902" w:rsidRDefault="000535F4" w:rsidP="007A69A9">
            <w:pPr>
              <w:ind w:right="-57"/>
              <w:jc w:val="both"/>
              <w:rPr>
                <w:rFonts w:ascii="Verdana" w:hAnsi="Verdana"/>
                <w:sz w:val="18"/>
                <w:szCs w:val="18"/>
              </w:rPr>
            </w:pPr>
            <w:r w:rsidRPr="00047902">
              <w:rPr>
                <w:rFonts w:ascii="Verdana" w:hAnsi="Verdana"/>
                <w:sz w:val="18"/>
                <w:szCs w:val="18"/>
              </w:rPr>
              <w:t xml:space="preserve"> </w:t>
            </w:r>
          </w:p>
          <w:p w:rsidR="000535F4" w:rsidRPr="00047902" w:rsidRDefault="000535F4" w:rsidP="007A69A9">
            <w:pPr>
              <w:ind w:right="-57"/>
              <w:jc w:val="both"/>
              <w:rPr>
                <w:rFonts w:ascii="Verdana" w:hAnsi="Verdana"/>
                <w:sz w:val="18"/>
                <w:szCs w:val="18"/>
              </w:rPr>
            </w:pPr>
            <w:r w:rsidRPr="00047902">
              <w:rPr>
                <w:rFonts w:ascii="Verdana" w:hAnsi="Verdana"/>
                <w:sz w:val="18"/>
                <w:szCs w:val="18"/>
              </w:rPr>
              <w:t xml:space="preserve">  м.п.</w:t>
            </w:r>
          </w:p>
        </w:tc>
      </w:tr>
    </w:tbl>
    <w:p w:rsidR="000535F4" w:rsidRPr="00340EC5" w:rsidRDefault="000535F4" w:rsidP="000535F4">
      <w:pPr>
        <w:widowControl w:val="0"/>
        <w:autoSpaceDE w:val="0"/>
        <w:autoSpaceDN w:val="0"/>
        <w:adjustRightInd w:val="0"/>
        <w:rPr>
          <w:rFonts w:ascii="Verdana" w:hAnsi="Verdana"/>
          <w:color w:val="000000"/>
          <w:sz w:val="18"/>
          <w:szCs w:val="18"/>
        </w:rPr>
      </w:pPr>
    </w:p>
    <w:p w:rsidR="000535F4" w:rsidRPr="00340EC5" w:rsidRDefault="000535F4" w:rsidP="000535F4">
      <w:pPr>
        <w:widowControl w:val="0"/>
        <w:autoSpaceDE w:val="0"/>
        <w:autoSpaceDN w:val="0"/>
        <w:adjustRightInd w:val="0"/>
        <w:rPr>
          <w:rFonts w:ascii="Verdana" w:hAnsi="Verdana"/>
          <w:color w:val="000000"/>
          <w:sz w:val="18"/>
          <w:szCs w:val="18"/>
        </w:rPr>
      </w:pPr>
    </w:p>
    <w:p w:rsidR="001E4FF1" w:rsidRPr="00540FDF" w:rsidRDefault="001E4FF1">
      <w:pPr>
        <w:rPr>
          <w:rFonts w:ascii="Verdana" w:hAnsi="Verdana"/>
          <w:sz w:val="18"/>
          <w:szCs w:val="18"/>
          <w:lang w:val="en-US"/>
        </w:rPr>
      </w:pPr>
    </w:p>
    <w:sectPr w:rsidR="001E4FF1" w:rsidRPr="00540FDF" w:rsidSect="001E4FF1">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E0D" w:rsidRDefault="00A47E0D" w:rsidP="00136838">
      <w:pPr>
        <w:spacing w:after="0" w:line="240" w:lineRule="auto"/>
      </w:pPr>
      <w:r>
        <w:separator/>
      </w:r>
    </w:p>
  </w:endnote>
  <w:endnote w:type="continuationSeparator" w:id="0">
    <w:p w:rsidR="00A47E0D" w:rsidRDefault="00A47E0D" w:rsidP="001368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Italic">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838" w:rsidRPr="00145263" w:rsidRDefault="00136838" w:rsidP="00136838">
    <w:pPr>
      <w:pStyle w:val="ae"/>
    </w:pPr>
    <w:r w:rsidRPr="003B1F7D">
      <w:rPr>
        <w:rFonts w:ascii="Times New Roman Italic" w:eastAsia="Times New Roman Italic" w:hAnsi="Times New Roman Italic" w:cs="Times New Roman Italic"/>
        <w:color w:val="000000"/>
        <w:sz w:val="20"/>
      </w:rPr>
      <w:t>https://sozdanie-saytove.ru/</w:t>
    </w:r>
    <w:r>
      <w:rPr>
        <w:rFonts w:ascii="Times New Roman Italic" w:eastAsia="Times New Roman Italic" w:hAnsi="Times New Roman Italic" w:cs="Times New Roman Italic"/>
        <w:color w:val="000000"/>
        <w:sz w:val="20"/>
      </w:rPr>
      <w:t xml:space="preserve">                                         </w:t>
    </w:r>
    <w:proofErr w:type="spellStart"/>
    <w:r>
      <w:rPr>
        <w:rFonts w:ascii="Times New Roman Italic" w:eastAsia="Times New Roman Italic" w:hAnsi="Times New Roman Italic" w:cs="Times New Roman Italic"/>
        <w:color w:val="000000"/>
        <w:sz w:val="20"/>
      </w:rPr>
      <w:t>Веб</w:t>
    </w:r>
    <w:proofErr w:type="spellEnd"/>
    <w:r>
      <w:rPr>
        <w:rFonts w:ascii="Times New Roman Italic" w:eastAsia="Times New Roman Italic" w:hAnsi="Times New Roman Italic" w:cs="Times New Roman Italic"/>
        <w:color w:val="000000"/>
        <w:sz w:val="20"/>
      </w:rPr>
      <w:t xml:space="preserve"> студия Легион                                       +7-9274-368-416</w:t>
    </w:r>
  </w:p>
  <w:p w:rsidR="00136838" w:rsidRDefault="0013683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E0D" w:rsidRDefault="00A47E0D" w:rsidP="00136838">
      <w:pPr>
        <w:spacing w:after="0" w:line="240" w:lineRule="auto"/>
      </w:pPr>
      <w:r>
        <w:separator/>
      </w:r>
    </w:p>
  </w:footnote>
  <w:footnote w:type="continuationSeparator" w:id="0">
    <w:p w:rsidR="00A47E0D" w:rsidRDefault="00A47E0D" w:rsidP="001368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F17CD"/>
    <w:multiLevelType w:val="hybridMultilevel"/>
    <w:tmpl w:val="562AEDBC"/>
    <w:lvl w:ilvl="0" w:tplc="235E3630">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9853130"/>
    <w:multiLevelType w:val="hybridMultilevel"/>
    <w:tmpl w:val="74484E52"/>
    <w:lvl w:ilvl="0" w:tplc="23724DF0">
      <w:start w:val="1"/>
      <w:numFmt w:val="bullet"/>
      <w:lvlText w:val=""/>
      <w:lvlJc w:val="left"/>
      <w:pPr>
        <w:ind w:left="163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9C2C21"/>
    <w:multiLevelType w:val="multilevel"/>
    <w:tmpl w:val="B7C2261C"/>
    <w:lvl w:ilvl="0">
      <w:start w:val="1"/>
      <w:numFmt w:val="decimal"/>
      <w:lvlText w:val="%1."/>
      <w:lvlJc w:val="left"/>
      <w:pPr>
        <w:tabs>
          <w:tab w:val="num" w:pos="360"/>
        </w:tabs>
        <w:ind w:left="360" w:hanging="360"/>
      </w:pPr>
      <w:rPr>
        <w:rFonts w:ascii="Verdana" w:hAnsi="Verdana" w:hint="default"/>
        <w:b/>
        <w:i w:val="0"/>
        <w:sz w:val="18"/>
        <w:szCs w:val="18"/>
      </w:rPr>
    </w:lvl>
    <w:lvl w:ilvl="1">
      <w:start w:val="1"/>
      <w:numFmt w:val="decimal"/>
      <w:lvlText w:val="%1.%2."/>
      <w:lvlJc w:val="left"/>
      <w:pPr>
        <w:tabs>
          <w:tab w:val="num" w:pos="567"/>
        </w:tabs>
        <w:ind w:left="0" w:firstLine="0"/>
      </w:pPr>
      <w:rPr>
        <w:rFonts w:hint="default"/>
        <w:b/>
      </w:rPr>
    </w:lvl>
    <w:lvl w:ilvl="2">
      <w:start w:val="1"/>
      <w:numFmt w:val="decimal"/>
      <w:lvlText w:val="%1.%2.%3."/>
      <w:lvlJc w:val="left"/>
      <w:pPr>
        <w:tabs>
          <w:tab w:val="num" w:pos="567"/>
        </w:tabs>
        <w:ind w:left="0" w:firstLine="0"/>
      </w:pPr>
      <w:rPr>
        <w:rFonts w:hint="default"/>
        <w:b/>
      </w:rPr>
    </w:lvl>
    <w:lvl w:ilvl="3">
      <w:start w:val="1"/>
      <w:numFmt w:val="decimal"/>
      <w:lvlText w:val="%1.%2.%3.%4."/>
      <w:lvlJc w:val="left"/>
      <w:pPr>
        <w:tabs>
          <w:tab w:val="num" w:pos="1134"/>
        </w:tabs>
        <w:ind w:left="0" w:firstLine="0"/>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76D7064"/>
    <w:multiLevelType w:val="multilevel"/>
    <w:tmpl w:val="037027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AED3744"/>
    <w:multiLevelType w:val="hybridMultilevel"/>
    <w:tmpl w:val="E24ADAF8"/>
    <w:lvl w:ilvl="0" w:tplc="2DF21898">
      <w:start w:val="10"/>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7B135156"/>
    <w:multiLevelType w:val="multilevel"/>
    <w:tmpl w:val="7A6E5DB0"/>
    <w:lvl w:ilvl="0">
      <w:start w:val="4"/>
      <w:numFmt w:val="decimal"/>
      <w:lvlText w:val="%1."/>
      <w:lvlJc w:val="left"/>
      <w:pPr>
        <w:ind w:left="674" w:hanging="39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E1B20F1"/>
    <w:multiLevelType w:val="multilevel"/>
    <w:tmpl w:val="1550F92A"/>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
  </w:num>
  <w:num w:numId="3">
    <w:abstractNumId w:val="3"/>
  </w:num>
  <w:num w:numId="4">
    <w:abstractNumId w:val="0"/>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6477A7"/>
    <w:rsid w:val="000535F4"/>
    <w:rsid w:val="00136838"/>
    <w:rsid w:val="001513DB"/>
    <w:rsid w:val="001A705A"/>
    <w:rsid w:val="001E4FF1"/>
    <w:rsid w:val="0030612F"/>
    <w:rsid w:val="00540FDF"/>
    <w:rsid w:val="006477A7"/>
    <w:rsid w:val="00A47E0D"/>
    <w:rsid w:val="00B10A7B"/>
    <w:rsid w:val="00B570F8"/>
    <w:rsid w:val="00B6724E"/>
    <w:rsid w:val="00D17BAA"/>
    <w:rsid w:val="00E02E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7A7"/>
    <w:rPr>
      <w:rFonts w:eastAsiaTheme="minorEastAsia"/>
      <w:lang w:eastAsia="ru-RU"/>
    </w:rPr>
  </w:style>
  <w:style w:type="paragraph" w:styleId="1">
    <w:name w:val="heading 1"/>
    <w:basedOn w:val="a"/>
    <w:next w:val="a"/>
    <w:link w:val="10"/>
    <w:qFormat/>
    <w:rsid w:val="00B570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7A7"/>
    <w:pPr>
      <w:ind w:left="720"/>
      <w:contextualSpacing/>
    </w:pPr>
  </w:style>
  <w:style w:type="character" w:customStyle="1" w:styleId="10">
    <w:name w:val="Заголовок 1 Знак"/>
    <w:basedOn w:val="a0"/>
    <w:link w:val="1"/>
    <w:rsid w:val="00B570F8"/>
    <w:rPr>
      <w:rFonts w:asciiTheme="majorHAnsi" w:eastAsiaTheme="majorEastAsia" w:hAnsiTheme="majorHAnsi" w:cstheme="majorBidi"/>
      <w:b/>
      <w:bCs/>
      <w:color w:val="365F91" w:themeColor="accent1" w:themeShade="BF"/>
      <w:sz w:val="28"/>
      <w:szCs w:val="28"/>
      <w:lang w:eastAsia="ru-RU"/>
    </w:rPr>
  </w:style>
  <w:style w:type="character" w:styleId="a4">
    <w:name w:val="Hyperlink"/>
    <w:basedOn w:val="a0"/>
    <w:unhideWhenUsed/>
    <w:rsid w:val="00B570F8"/>
    <w:rPr>
      <w:color w:val="0000FF"/>
      <w:u w:val="single"/>
    </w:rPr>
  </w:style>
  <w:style w:type="character" w:styleId="a5">
    <w:name w:val="Strong"/>
    <w:basedOn w:val="a0"/>
    <w:uiPriority w:val="22"/>
    <w:qFormat/>
    <w:rsid w:val="00B570F8"/>
    <w:rPr>
      <w:b/>
      <w:bCs/>
    </w:rPr>
  </w:style>
  <w:style w:type="paragraph" w:styleId="a6">
    <w:name w:val="No Spacing"/>
    <w:link w:val="a7"/>
    <w:uiPriority w:val="1"/>
    <w:qFormat/>
    <w:rsid w:val="00B570F8"/>
    <w:pPr>
      <w:spacing w:after="0" w:line="240" w:lineRule="auto"/>
    </w:pPr>
    <w:rPr>
      <w:rFonts w:eastAsiaTheme="minorEastAsia"/>
      <w:lang w:eastAsia="ru-RU"/>
    </w:rPr>
  </w:style>
  <w:style w:type="character" w:customStyle="1" w:styleId="a7">
    <w:name w:val="Без интервала Знак"/>
    <w:basedOn w:val="a0"/>
    <w:link w:val="a6"/>
    <w:uiPriority w:val="1"/>
    <w:rsid w:val="00B570F8"/>
    <w:rPr>
      <w:rFonts w:eastAsiaTheme="minorEastAsia"/>
      <w:lang w:eastAsia="ru-RU"/>
    </w:rPr>
  </w:style>
  <w:style w:type="paragraph" w:styleId="a8">
    <w:name w:val="Body Text"/>
    <w:basedOn w:val="a"/>
    <w:link w:val="a9"/>
    <w:rsid w:val="00B570F8"/>
    <w:pPr>
      <w:spacing w:after="120"/>
      <w:jc w:val="both"/>
    </w:pPr>
    <w:rPr>
      <w:rFonts w:ascii="Calibri" w:eastAsia="Times New Roman" w:hAnsi="Calibri" w:cs="Times New Roman"/>
      <w:sz w:val="20"/>
      <w:szCs w:val="20"/>
      <w:lang w:val="en-US" w:eastAsia="en-US" w:bidi="en-US"/>
    </w:rPr>
  </w:style>
  <w:style w:type="character" w:customStyle="1" w:styleId="a9">
    <w:name w:val="Основной текст Знак"/>
    <w:basedOn w:val="a0"/>
    <w:link w:val="a8"/>
    <w:rsid w:val="00B570F8"/>
    <w:rPr>
      <w:rFonts w:ascii="Calibri" w:eastAsia="Times New Roman" w:hAnsi="Calibri" w:cs="Times New Roman"/>
      <w:sz w:val="20"/>
      <w:szCs w:val="20"/>
      <w:lang w:val="en-US" w:bidi="en-US"/>
    </w:rPr>
  </w:style>
  <w:style w:type="paragraph" w:styleId="aa">
    <w:name w:val="Body Text Indent"/>
    <w:basedOn w:val="a"/>
    <w:link w:val="ab"/>
    <w:uiPriority w:val="99"/>
    <w:unhideWhenUsed/>
    <w:rsid w:val="00B570F8"/>
    <w:pPr>
      <w:spacing w:after="120"/>
      <w:ind w:left="283"/>
      <w:jc w:val="both"/>
    </w:pPr>
    <w:rPr>
      <w:rFonts w:ascii="Calibri" w:eastAsia="Times New Roman" w:hAnsi="Calibri" w:cs="Times New Roman"/>
      <w:sz w:val="20"/>
      <w:szCs w:val="20"/>
      <w:lang w:val="en-US" w:eastAsia="en-US" w:bidi="en-US"/>
    </w:rPr>
  </w:style>
  <w:style w:type="character" w:customStyle="1" w:styleId="ab">
    <w:name w:val="Основной текст с отступом Знак"/>
    <w:basedOn w:val="a0"/>
    <w:link w:val="aa"/>
    <w:uiPriority w:val="99"/>
    <w:rsid w:val="00B570F8"/>
    <w:rPr>
      <w:rFonts w:ascii="Calibri" w:eastAsia="Times New Roman" w:hAnsi="Calibri" w:cs="Times New Roman"/>
      <w:sz w:val="20"/>
      <w:szCs w:val="20"/>
      <w:lang w:val="en-US" w:bidi="en-US"/>
    </w:rPr>
  </w:style>
  <w:style w:type="paragraph" w:customStyle="1" w:styleId="11">
    <w:name w:val="Обычный1"/>
    <w:rsid w:val="00B570F8"/>
    <w:pPr>
      <w:spacing w:after="0" w:line="240" w:lineRule="auto"/>
      <w:ind w:left="-1" w:right="-1" w:hanging="1"/>
    </w:pPr>
    <w:rPr>
      <w:rFonts w:ascii="Times New Roman" w:eastAsia="Times New Roman" w:hAnsi="Times New Roman" w:cs="Times New Roman"/>
      <w:color w:val="000000"/>
      <w:sz w:val="24"/>
      <w:lang w:eastAsia="ru-RU"/>
    </w:rPr>
  </w:style>
  <w:style w:type="paragraph" w:styleId="ac">
    <w:name w:val="header"/>
    <w:basedOn w:val="a"/>
    <w:link w:val="ad"/>
    <w:uiPriority w:val="99"/>
    <w:semiHidden/>
    <w:unhideWhenUsed/>
    <w:rsid w:val="00136838"/>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136838"/>
    <w:rPr>
      <w:rFonts w:eastAsiaTheme="minorEastAsia"/>
      <w:lang w:eastAsia="ru-RU"/>
    </w:rPr>
  </w:style>
  <w:style w:type="paragraph" w:styleId="ae">
    <w:name w:val="footer"/>
    <w:basedOn w:val="a"/>
    <w:link w:val="af"/>
    <w:unhideWhenUsed/>
    <w:rsid w:val="00136838"/>
    <w:pPr>
      <w:tabs>
        <w:tab w:val="center" w:pos="4677"/>
        <w:tab w:val="right" w:pos="9355"/>
      </w:tabs>
      <w:spacing w:after="0" w:line="240" w:lineRule="auto"/>
    </w:pPr>
  </w:style>
  <w:style w:type="character" w:customStyle="1" w:styleId="af">
    <w:name w:val="Нижний колонтитул Знак"/>
    <w:basedOn w:val="a0"/>
    <w:link w:val="ae"/>
    <w:rsid w:val="00136838"/>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it116@yandex.ru" TargetMode="External"/><Relationship Id="rId3" Type="http://schemas.openxmlformats.org/officeDocument/2006/relationships/settings" Target="settings.xml"/><Relationship Id="rId7" Type="http://schemas.openxmlformats.org/officeDocument/2006/relationships/hyperlink" Target="mailto:rasputin.vol@y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3651</Words>
  <Characters>20811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Колян</dc:creator>
  <cp:lastModifiedBy>Колян</cp:lastModifiedBy>
  <cp:revision>3</cp:revision>
  <dcterms:created xsi:type="dcterms:W3CDTF">2020-10-31T09:49:00Z</dcterms:created>
  <dcterms:modified xsi:type="dcterms:W3CDTF">2021-09-27T10:41:00Z</dcterms:modified>
</cp:coreProperties>
</file>